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B983B" w14:textId="77777777" w:rsidR="00730D10" w:rsidRPr="00064AC1" w:rsidRDefault="00730D10" w:rsidP="005112AE">
      <w:pPr>
        <w:pStyle w:val="Default"/>
        <w:rPr>
          <w:rFonts w:asciiTheme="minorHAnsi" w:hAnsiTheme="minorHAnsi" w:cstheme="minorHAnsi"/>
          <w:color w:val="002060"/>
          <w:sz w:val="22"/>
          <w:szCs w:val="22"/>
        </w:rPr>
      </w:pPr>
    </w:p>
    <w:p w14:paraId="222BD27F" w14:textId="77777777" w:rsidR="00730D10" w:rsidRPr="00064AC1" w:rsidRDefault="00730D10" w:rsidP="005112AE">
      <w:pPr>
        <w:pStyle w:val="Default"/>
        <w:rPr>
          <w:rFonts w:asciiTheme="minorHAnsi" w:hAnsiTheme="minorHAnsi" w:cstheme="minorHAnsi"/>
          <w:color w:val="002060"/>
          <w:sz w:val="22"/>
          <w:szCs w:val="22"/>
        </w:rPr>
      </w:pPr>
    </w:p>
    <w:p w14:paraId="06371B6C" w14:textId="77777777" w:rsidR="00605BA5" w:rsidRPr="00064AC1" w:rsidRDefault="005112AE" w:rsidP="00F77A64">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0B23A414" w14:textId="77777777" w:rsidR="005112AE" w:rsidRPr="00064AC1" w:rsidRDefault="005112AE" w:rsidP="00F77A64">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715A3C53" w14:textId="77777777" w:rsidR="00BE1F77" w:rsidRPr="00F77A64" w:rsidRDefault="00BE1F77" w:rsidP="00BE1F77">
      <w:pPr>
        <w:spacing w:after="0"/>
        <w:rPr>
          <w:rFonts w:ascii="Calibri" w:eastAsia="Times New Roman" w:hAnsi="Calibri" w:cs="Calibri"/>
          <w:color w:val="002060"/>
          <w:sz w:val="20"/>
          <w:szCs w:val="20"/>
          <w:lang w:val="es-ES" w:eastAsia="es-ES"/>
        </w:rPr>
      </w:pPr>
      <w:r w:rsidRPr="00F77A64">
        <w:rPr>
          <w:rFonts w:ascii="Calibri" w:eastAsia="Times New Roman" w:hAnsi="Calibri" w:cs="Calibri"/>
          <w:color w:val="002060"/>
          <w:sz w:val="20"/>
          <w:szCs w:val="20"/>
          <w:lang w:val="es-ES" w:eastAsia="es-ES"/>
        </w:rPr>
        <w:t xml:space="preserve">FECHA </w:t>
      </w:r>
      <w:r w:rsidR="003113F2" w:rsidRPr="00F77A64">
        <w:rPr>
          <w:rFonts w:ascii="Calibri" w:eastAsia="Times New Roman" w:hAnsi="Calibri" w:cs="Calibri"/>
          <w:color w:val="002060"/>
          <w:sz w:val="20"/>
          <w:szCs w:val="20"/>
          <w:lang w:val="es-ES" w:eastAsia="es-ES"/>
        </w:rPr>
        <w:t xml:space="preserve">OBTENCIÓN DEL </w:t>
      </w:r>
      <w:r w:rsidRPr="00F77A64">
        <w:rPr>
          <w:rFonts w:ascii="Calibri" w:eastAsia="Times New Roman" w:hAnsi="Calibri" w:cs="Calibri"/>
          <w:color w:val="002060"/>
          <w:sz w:val="20"/>
          <w:szCs w:val="20"/>
          <w:lang w:val="es-ES" w:eastAsia="es-ES"/>
        </w:rPr>
        <w:t xml:space="preserve">CONSENTIMIENTO  __________________________         </w:t>
      </w:r>
    </w:p>
    <w:p w14:paraId="2DC92AAC" w14:textId="77777777" w:rsidR="00BE1F77" w:rsidRPr="00F77A64" w:rsidRDefault="00BE1F77" w:rsidP="00BE1F77">
      <w:pPr>
        <w:spacing w:after="0"/>
        <w:rPr>
          <w:rFonts w:ascii="Calibri" w:eastAsia="Times New Roman" w:hAnsi="Calibri" w:cs="Calibri"/>
          <w:color w:val="002060"/>
          <w:sz w:val="20"/>
          <w:szCs w:val="20"/>
          <w:lang w:val="es-ES" w:eastAsia="es-ES"/>
        </w:rPr>
      </w:pPr>
      <w:r w:rsidRPr="00F77A64">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F77A64" w14:paraId="20CCF71D" w14:textId="77777777" w:rsidTr="00D0762E">
        <w:trPr>
          <w:trHeight w:val="446"/>
        </w:trPr>
        <w:tc>
          <w:tcPr>
            <w:tcW w:w="9957" w:type="dxa"/>
            <w:shd w:val="clear" w:color="auto" w:fill="auto"/>
          </w:tcPr>
          <w:p w14:paraId="1976DF54" w14:textId="77777777" w:rsidR="00BE1F77" w:rsidRPr="00F77A64" w:rsidRDefault="00BE1F77" w:rsidP="00BE1F77">
            <w:pPr>
              <w:spacing w:after="0"/>
              <w:rPr>
                <w:rFonts w:ascii="Calibri" w:eastAsia="Times New Roman" w:hAnsi="Calibri" w:cs="Calibri"/>
                <w:color w:val="002060"/>
                <w:sz w:val="20"/>
                <w:szCs w:val="20"/>
                <w:lang w:val="es-ES" w:eastAsia="es-ES"/>
              </w:rPr>
            </w:pPr>
            <w:r w:rsidRPr="00F77A64">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00626100" w14:textId="77777777" w:rsidR="00BE1F77" w:rsidRPr="00F77A64" w:rsidRDefault="00BE1F77" w:rsidP="00BE1F77">
            <w:pPr>
              <w:spacing w:after="0"/>
              <w:rPr>
                <w:rFonts w:ascii="Calibri" w:eastAsia="Times New Roman" w:hAnsi="Calibri" w:cs="Calibri"/>
                <w:b/>
                <w:color w:val="002060"/>
                <w:sz w:val="16"/>
                <w:szCs w:val="16"/>
                <w:lang w:val="es-ES" w:eastAsia="es-ES"/>
              </w:rPr>
            </w:pPr>
            <w:r w:rsidRPr="00F77A64">
              <w:rPr>
                <w:rFonts w:ascii="Calibri" w:eastAsia="Times New Roman" w:hAnsi="Calibri" w:cs="Calibri"/>
                <w:b/>
                <w:color w:val="002060"/>
                <w:sz w:val="16"/>
                <w:szCs w:val="16"/>
                <w:lang w:val="es-ES" w:eastAsia="es-ES"/>
              </w:rPr>
              <w:t>(Nombre y dos apellidos o etiqueta de identificación)</w:t>
            </w:r>
          </w:p>
          <w:p w14:paraId="592FFB6A" w14:textId="77777777" w:rsidR="00BE1F77" w:rsidRPr="00F77A64" w:rsidRDefault="00BE1F77" w:rsidP="00BE1F77">
            <w:pPr>
              <w:spacing w:after="0"/>
              <w:rPr>
                <w:rFonts w:ascii="Calibri" w:eastAsia="Times New Roman" w:hAnsi="Calibri" w:cs="Calibri"/>
                <w:color w:val="002060"/>
                <w:sz w:val="20"/>
                <w:szCs w:val="20"/>
                <w:lang w:val="es-ES" w:eastAsia="es-ES"/>
              </w:rPr>
            </w:pPr>
            <w:r w:rsidRPr="00F77A64">
              <w:rPr>
                <w:rFonts w:ascii="Calibri" w:eastAsia="Times New Roman" w:hAnsi="Calibri" w:cs="Calibri"/>
                <w:color w:val="002060"/>
                <w:sz w:val="20"/>
                <w:szCs w:val="20"/>
                <w:lang w:val="es-ES" w:eastAsia="es-ES"/>
              </w:rPr>
              <w:t>FECHA DE NACIMIENTO___________________________________RUT:_________________________</w:t>
            </w:r>
          </w:p>
        </w:tc>
      </w:tr>
    </w:tbl>
    <w:p w14:paraId="7230E115" w14:textId="77777777" w:rsidR="00BE1F77" w:rsidRPr="00F77A64"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F77A64" w14:paraId="034A957E" w14:textId="77777777" w:rsidTr="00D0762E">
        <w:tc>
          <w:tcPr>
            <w:tcW w:w="9957" w:type="dxa"/>
            <w:shd w:val="clear" w:color="auto" w:fill="auto"/>
          </w:tcPr>
          <w:p w14:paraId="5837E2C1" w14:textId="77777777" w:rsidR="00BE1F77" w:rsidRPr="00F77A64" w:rsidRDefault="00BE1F77" w:rsidP="00BE1F77">
            <w:pPr>
              <w:spacing w:after="0"/>
              <w:rPr>
                <w:rFonts w:ascii="Calibri" w:eastAsia="Times New Roman" w:hAnsi="Calibri" w:cs="Calibri"/>
                <w:color w:val="002060"/>
                <w:sz w:val="20"/>
                <w:szCs w:val="20"/>
                <w:lang w:val="es-ES" w:eastAsia="es-ES"/>
              </w:rPr>
            </w:pPr>
          </w:p>
          <w:p w14:paraId="7302F754" w14:textId="77777777" w:rsidR="00BE1F77" w:rsidRPr="00F77A64" w:rsidRDefault="00BE1F77" w:rsidP="00BE1F77">
            <w:pPr>
              <w:spacing w:after="0"/>
              <w:rPr>
                <w:rFonts w:ascii="Calibri" w:eastAsia="Times New Roman" w:hAnsi="Calibri" w:cs="Calibri"/>
                <w:color w:val="002060"/>
                <w:sz w:val="20"/>
                <w:szCs w:val="20"/>
                <w:lang w:val="es-ES" w:eastAsia="es-ES"/>
              </w:rPr>
            </w:pPr>
            <w:r w:rsidRPr="00F77A64">
              <w:rPr>
                <w:rFonts w:ascii="Calibri" w:eastAsia="Times New Roman" w:hAnsi="Calibri" w:cs="Calibri"/>
                <w:color w:val="002060"/>
                <w:sz w:val="20"/>
                <w:szCs w:val="20"/>
                <w:lang w:val="es-ES" w:eastAsia="es-ES"/>
              </w:rPr>
              <w:t xml:space="preserve">NOMBRE DEL MÉDICO: ____________________________________  RUT:______________________               </w:t>
            </w:r>
          </w:p>
          <w:p w14:paraId="53D73CF6" w14:textId="77777777" w:rsidR="00BE1F77" w:rsidRPr="00F77A64" w:rsidRDefault="00BE1F77" w:rsidP="00BE1F77">
            <w:pPr>
              <w:spacing w:after="0"/>
              <w:rPr>
                <w:rFonts w:ascii="Calibri" w:eastAsia="Times New Roman" w:hAnsi="Calibri" w:cs="Calibri"/>
                <w:b/>
                <w:color w:val="002060"/>
                <w:sz w:val="16"/>
                <w:szCs w:val="16"/>
                <w:lang w:val="es-ES" w:eastAsia="es-ES"/>
              </w:rPr>
            </w:pPr>
            <w:r w:rsidRPr="00F77A64">
              <w:rPr>
                <w:rFonts w:ascii="Calibri" w:eastAsia="Times New Roman" w:hAnsi="Calibri" w:cs="Calibri"/>
                <w:b/>
                <w:color w:val="002060"/>
                <w:sz w:val="16"/>
                <w:szCs w:val="16"/>
                <w:lang w:val="es-ES" w:eastAsia="es-ES"/>
              </w:rPr>
              <w:t>(Letra Legible, puede utilizar TIMBRE)</w:t>
            </w:r>
            <w:r w:rsidRPr="00F77A64">
              <w:rPr>
                <w:rFonts w:ascii="Calibri" w:eastAsia="Times New Roman" w:hAnsi="Calibri" w:cs="Calibri"/>
                <w:color w:val="002060"/>
                <w:sz w:val="20"/>
                <w:szCs w:val="20"/>
                <w:lang w:val="es-ES" w:eastAsia="es-ES"/>
              </w:rPr>
              <w:t xml:space="preserve">                  </w:t>
            </w:r>
          </w:p>
        </w:tc>
      </w:tr>
    </w:tbl>
    <w:p w14:paraId="5F55BA5E" w14:textId="77777777" w:rsidR="00BE1F77" w:rsidRPr="00F77A64"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F77A64" w14:paraId="18D37E60" w14:textId="77777777" w:rsidTr="00D0762E">
        <w:tc>
          <w:tcPr>
            <w:tcW w:w="9957" w:type="dxa"/>
            <w:shd w:val="clear" w:color="auto" w:fill="auto"/>
          </w:tcPr>
          <w:p w14:paraId="76DB9FCF" w14:textId="77777777" w:rsidR="00BE1F77" w:rsidRPr="00F77A64" w:rsidRDefault="00BE1F77" w:rsidP="00BE1F77">
            <w:pPr>
              <w:spacing w:after="0"/>
              <w:rPr>
                <w:rFonts w:ascii="Calibri" w:eastAsia="Times New Roman" w:hAnsi="Calibri" w:cs="Calibri"/>
                <w:color w:val="002060"/>
                <w:sz w:val="20"/>
                <w:szCs w:val="20"/>
                <w:lang w:val="es-ES" w:eastAsia="es-ES"/>
              </w:rPr>
            </w:pPr>
            <w:r w:rsidRPr="00F77A64">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628EBC1D" w14:textId="77777777" w:rsidR="00BE1F77" w:rsidRPr="00F77A64" w:rsidRDefault="00BE1F77" w:rsidP="00BE1F77">
            <w:pPr>
              <w:spacing w:after="0"/>
              <w:rPr>
                <w:rFonts w:ascii="Calibri" w:eastAsia="Times New Roman" w:hAnsi="Calibri" w:cs="Calibri"/>
                <w:b/>
                <w:color w:val="002060"/>
                <w:sz w:val="16"/>
                <w:szCs w:val="16"/>
                <w:lang w:val="es-ES" w:eastAsia="es-ES"/>
              </w:rPr>
            </w:pPr>
            <w:r w:rsidRPr="00F77A64">
              <w:rPr>
                <w:rFonts w:ascii="Calibri" w:eastAsia="Times New Roman" w:hAnsi="Calibri" w:cs="Calibri"/>
                <w:b/>
                <w:color w:val="002060"/>
                <w:sz w:val="16"/>
                <w:szCs w:val="16"/>
                <w:lang w:val="es-ES" w:eastAsia="es-ES"/>
              </w:rPr>
              <w:t>(NO utilizar ABREVIATURAS)</w:t>
            </w:r>
          </w:p>
        </w:tc>
      </w:tr>
    </w:tbl>
    <w:p w14:paraId="04A3FA8D" w14:textId="77777777" w:rsidR="00BE1F77" w:rsidRPr="00F77A64"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77A64" w:rsidRPr="00F77A64" w14:paraId="78D71B12" w14:textId="77777777" w:rsidTr="00D0762E">
        <w:tc>
          <w:tcPr>
            <w:tcW w:w="9957" w:type="dxa"/>
            <w:shd w:val="clear" w:color="auto" w:fill="auto"/>
          </w:tcPr>
          <w:p w14:paraId="21CFA640" w14:textId="77777777" w:rsidR="00BE1F77" w:rsidRPr="00F77A64" w:rsidRDefault="00BE1F77" w:rsidP="00BE1F77">
            <w:pPr>
              <w:spacing w:after="0"/>
              <w:rPr>
                <w:rFonts w:ascii="Calibri" w:eastAsia="Times New Roman" w:hAnsi="Calibri" w:cs="Calibri"/>
                <w:color w:val="002060"/>
                <w:sz w:val="20"/>
                <w:szCs w:val="20"/>
                <w:lang w:val="es-ES" w:eastAsia="es-ES"/>
              </w:rPr>
            </w:pPr>
            <w:r w:rsidRPr="00F77A64">
              <w:rPr>
                <w:rFonts w:ascii="Calibri" w:eastAsia="Times New Roman" w:hAnsi="Calibri" w:cs="Calibri"/>
                <w:color w:val="002060"/>
                <w:sz w:val="20"/>
                <w:szCs w:val="20"/>
                <w:lang w:val="es-ES" w:eastAsia="es-ES"/>
              </w:rPr>
              <w:t>HIPOTESIS DIAGNOSTICA _______________________________________________________________</w:t>
            </w:r>
          </w:p>
          <w:p w14:paraId="3629B37A" w14:textId="77777777" w:rsidR="00BE1F77" w:rsidRPr="00F77A64" w:rsidRDefault="00BE1F77" w:rsidP="00BE1F77">
            <w:pPr>
              <w:spacing w:after="0"/>
              <w:rPr>
                <w:rFonts w:ascii="Calibri" w:eastAsia="Times New Roman" w:hAnsi="Calibri" w:cs="Calibri"/>
                <w:color w:val="002060"/>
                <w:sz w:val="20"/>
                <w:szCs w:val="20"/>
                <w:lang w:val="es-ES" w:eastAsia="es-ES"/>
              </w:rPr>
            </w:pPr>
            <w:r w:rsidRPr="00F77A64">
              <w:rPr>
                <w:rFonts w:ascii="Calibri" w:eastAsia="Times New Roman" w:hAnsi="Calibri" w:cs="Calibri"/>
                <w:b/>
                <w:color w:val="002060"/>
                <w:sz w:val="16"/>
                <w:szCs w:val="16"/>
                <w:lang w:val="es-ES" w:eastAsia="es-ES"/>
              </w:rPr>
              <w:t>(NO utilizar ABREVIATURAS)</w:t>
            </w:r>
          </w:p>
        </w:tc>
      </w:tr>
    </w:tbl>
    <w:p w14:paraId="6F3673E1" w14:textId="77777777" w:rsidR="00BE1F77" w:rsidRDefault="00BE1F77" w:rsidP="00BE1F77"/>
    <w:p w14:paraId="17085FC6" w14:textId="77777777" w:rsidR="00D77388" w:rsidRPr="003F4B58" w:rsidRDefault="00D77388" w:rsidP="00F77A64">
      <w:pPr>
        <w:pStyle w:val="Default"/>
        <w:jc w:val="both"/>
        <w:rPr>
          <w:rStyle w:val="Textoennegrita"/>
          <w:rFonts w:ascii="Arial" w:hAnsi="Arial" w:cs="Arial"/>
          <w:b w:val="0"/>
          <w:bCs w:val="0"/>
        </w:rPr>
      </w:pPr>
      <w:r w:rsidRPr="00064AC1">
        <w:rPr>
          <w:rFonts w:asciiTheme="minorHAnsi" w:hAnsiTheme="minorHAnsi" w:cstheme="minorHAnsi"/>
          <w:b/>
          <w:sz w:val="22"/>
          <w:szCs w:val="22"/>
        </w:rPr>
        <w:t>I</w:t>
      </w:r>
      <w:r w:rsidRPr="00893E57">
        <w:rPr>
          <w:rStyle w:val="Textoennegrita"/>
          <w:rFonts w:eastAsiaTheme="majorEastAsia"/>
          <w:b w:val="0"/>
          <w:color w:val="17365D" w:themeColor="text2" w:themeShade="BF"/>
          <w:spacing w:val="5"/>
          <w:kern w:val="28"/>
        </w:rPr>
        <w:t>.-</w:t>
      </w:r>
      <w:r w:rsidRPr="00893E57">
        <w:rPr>
          <w:rStyle w:val="Textoennegrita"/>
          <w:rFonts w:asciiTheme="minorHAnsi" w:eastAsiaTheme="majorEastAsia" w:hAnsiTheme="minorHAnsi" w:cstheme="minorHAnsi"/>
          <w:bCs w:val="0"/>
          <w:color w:val="17365D" w:themeColor="text2" w:themeShade="BF"/>
          <w:spacing w:val="5"/>
          <w:kern w:val="28"/>
          <w:sz w:val="22"/>
          <w:szCs w:val="22"/>
        </w:rPr>
        <w:t xml:space="preserve">DOCUMENTO DE INFORMACIÓN </w:t>
      </w:r>
      <w:r w:rsidR="00F77A64" w:rsidRPr="00893E57">
        <w:rPr>
          <w:rStyle w:val="Textoennegrita"/>
          <w:rFonts w:asciiTheme="minorHAnsi" w:eastAsiaTheme="majorEastAsia" w:hAnsiTheme="minorHAnsi" w:cstheme="minorHAnsi"/>
          <w:bCs w:val="0"/>
          <w:color w:val="17365D" w:themeColor="text2" w:themeShade="BF"/>
          <w:spacing w:val="5"/>
          <w:kern w:val="28"/>
          <w:sz w:val="22"/>
          <w:szCs w:val="22"/>
        </w:rPr>
        <w:t>PARA EXTRACCIÓN</w:t>
      </w:r>
      <w:r w:rsidRPr="00247E6F">
        <w:rPr>
          <w:rStyle w:val="Textoennegrita"/>
          <w:rFonts w:asciiTheme="minorHAnsi" w:eastAsiaTheme="majorEastAsia" w:hAnsiTheme="minorHAnsi" w:cstheme="minorHAnsi"/>
          <w:bCs w:val="0"/>
          <w:color w:val="17365D" w:themeColor="text2" w:themeShade="BF"/>
          <w:spacing w:val="5"/>
          <w:kern w:val="28"/>
          <w:sz w:val="22"/>
          <w:szCs w:val="22"/>
        </w:rPr>
        <w:t xml:space="preserve"> DE LÍQUIDO ASCÍTICO O PARACENTESIS</w:t>
      </w:r>
    </w:p>
    <w:p w14:paraId="374EEB19" w14:textId="77777777" w:rsidR="00D77388" w:rsidRPr="00064AC1" w:rsidRDefault="00D77388" w:rsidP="00D77388">
      <w:pPr>
        <w:pStyle w:val="Ttulo"/>
        <w:spacing w:after="0"/>
        <w:rPr>
          <w:rStyle w:val="Textoennegrita"/>
          <w:rFonts w:asciiTheme="minorHAnsi" w:hAnsiTheme="minorHAnsi" w:cstheme="minorHAnsi"/>
          <w:bCs w:val="0"/>
          <w:sz w:val="22"/>
          <w:szCs w:val="22"/>
        </w:rPr>
      </w:pPr>
      <w:r>
        <w:rPr>
          <w:rStyle w:val="Textoennegrita"/>
          <w:rFonts w:asciiTheme="minorHAnsi" w:hAnsiTheme="minorHAnsi" w:cstheme="minorHAnsi"/>
          <w:bCs w:val="0"/>
          <w:sz w:val="22"/>
          <w:szCs w:val="22"/>
        </w:rPr>
        <w:t xml:space="preserve"> ……………………………………………………………………………………………………………………………………..</w:t>
      </w:r>
    </w:p>
    <w:p w14:paraId="699DF273" w14:textId="77777777" w:rsidR="00D77388" w:rsidRPr="00064AC1" w:rsidRDefault="00D77388" w:rsidP="00D77388">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Este documento sirve para que</w:t>
      </w:r>
      <w:r>
        <w:rPr>
          <w:rFonts w:asciiTheme="minorHAnsi" w:hAnsiTheme="minorHAnsi" w:cstheme="minorHAnsi"/>
          <w:color w:val="002060"/>
          <w:sz w:val="22"/>
          <w:szCs w:val="22"/>
        </w:rPr>
        <w:t xml:space="preserve"> usted, o quien lo represente, de</w:t>
      </w:r>
      <w:r w:rsidRPr="00064AC1">
        <w:rPr>
          <w:rFonts w:asciiTheme="minorHAnsi" w:hAnsiTheme="minorHAnsi" w:cstheme="minorHAnsi"/>
          <w:color w:val="002060"/>
          <w:sz w:val="22"/>
          <w:szCs w:val="22"/>
        </w:rPr>
        <w:t xml:space="preserve"> su consentimiento para esta intervención. Eso significa que nos autoriza a realizarla. </w:t>
      </w:r>
    </w:p>
    <w:p w14:paraId="6B6B13D8" w14:textId="77777777" w:rsidR="00D77388" w:rsidRPr="00064AC1" w:rsidRDefault="00D77388" w:rsidP="00D77388">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05E53F28" w14:textId="77777777" w:rsidR="00D77388" w:rsidRPr="00064AC1" w:rsidRDefault="00D77388" w:rsidP="00D77388">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46B49468" w14:textId="77777777" w:rsidR="00D77388" w:rsidRPr="008E4514" w:rsidRDefault="00D77388" w:rsidP="00D77388">
      <w:pPr>
        <w:pStyle w:val="Ttulo2"/>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 QUE USTED DEBE SABER</w:t>
      </w:r>
    </w:p>
    <w:p w14:paraId="18AE4070" w14:textId="77777777" w:rsidR="00D77388" w:rsidRDefault="00D77388" w:rsidP="00D77388">
      <w:pPr>
        <w:pStyle w:val="Default"/>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 xml:space="preserve">EN QUÉ </w:t>
      </w:r>
      <w:r w:rsidR="00F77A64"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6FEAB651" w14:textId="77777777" w:rsidR="00D77388" w:rsidRPr="00247E6F" w:rsidRDefault="00D77388" w:rsidP="00F77A64">
      <w:pPr>
        <w:pStyle w:val="Default"/>
        <w:jc w:val="both"/>
        <w:rPr>
          <w:rFonts w:asciiTheme="minorHAnsi" w:hAnsiTheme="minorHAnsi" w:cstheme="minorHAnsi"/>
          <w:bCs/>
          <w:color w:val="002060"/>
          <w:sz w:val="22"/>
          <w:szCs w:val="22"/>
        </w:rPr>
      </w:pPr>
      <w:r w:rsidRPr="00247E6F">
        <w:rPr>
          <w:rFonts w:asciiTheme="minorHAnsi" w:hAnsiTheme="minorHAnsi" w:cstheme="minorHAnsi"/>
          <w:bCs/>
          <w:color w:val="002060"/>
          <w:sz w:val="22"/>
          <w:szCs w:val="22"/>
        </w:rPr>
        <w:t xml:space="preserve">El procedimiento al que usted va a someterse consiste en realizarle una punción (pinchazo) con una aguja en su abdomen, lo que permitirá la extracción de líquido ascítico (acumulación de líquido en el abdomen) del interior de la cavidad abdominal para su análisis. Con este procedimiento podremos conocer la causa de la enfermedad que padece (paracentesis diagnóstica). En otros casos, tendrá un objetivo </w:t>
      </w:r>
      <w:proofErr w:type="spellStart"/>
      <w:r w:rsidRPr="00247E6F">
        <w:rPr>
          <w:rFonts w:asciiTheme="minorHAnsi" w:hAnsiTheme="minorHAnsi" w:cstheme="minorHAnsi"/>
          <w:bCs/>
          <w:color w:val="002060"/>
          <w:sz w:val="22"/>
          <w:szCs w:val="22"/>
        </w:rPr>
        <w:t>teraspiriapéutico</w:t>
      </w:r>
      <w:proofErr w:type="spellEnd"/>
      <w:r w:rsidRPr="00247E6F">
        <w:rPr>
          <w:rFonts w:asciiTheme="minorHAnsi" w:hAnsiTheme="minorHAnsi" w:cstheme="minorHAnsi"/>
          <w:bCs/>
          <w:color w:val="002060"/>
          <w:sz w:val="22"/>
          <w:szCs w:val="22"/>
        </w:rPr>
        <w:t xml:space="preserve"> (paracentesis evacuadora), cuya finalidad es eliminar el líquido que tiene acumulado dentro de su abdomen.</w:t>
      </w:r>
    </w:p>
    <w:p w14:paraId="1A613305" w14:textId="77777777" w:rsidR="00D77388" w:rsidRDefault="00D77388" w:rsidP="00D77388">
      <w:pPr>
        <w:pStyle w:val="Default"/>
        <w:rPr>
          <w:rFonts w:asciiTheme="minorHAnsi" w:hAnsiTheme="minorHAnsi" w:cstheme="minorHAnsi"/>
          <w:bCs/>
          <w:color w:val="002060"/>
          <w:sz w:val="22"/>
          <w:szCs w:val="22"/>
          <w:u w:val="single"/>
        </w:rPr>
      </w:pPr>
    </w:p>
    <w:p w14:paraId="1DEF0862" w14:textId="77777777" w:rsidR="00F77A64" w:rsidRDefault="00F77A64" w:rsidP="00D77388">
      <w:pPr>
        <w:pStyle w:val="Default"/>
        <w:rPr>
          <w:rFonts w:asciiTheme="minorHAnsi" w:hAnsiTheme="minorHAnsi" w:cstheme="minorHAnsi"/>
          <w:bCs/>
          <w:color w:val="002060"/>
          <w:sz w:val="22"/>
          <w:szCs w:val="22"/>
          <w:u w:val="single"/>
        </w:rPr>
      </w:pPr>
    </w:p>
    <w:p w14:paraId="7621489A" w14:textId="77777777" w:rsidR="00F77A64" w:rsidRDefault="00F77A64" w:rsidP="00D77388">
      <w:pPr>
        <w:pStyle w:val="Default"/>
        <w:rPr>
          <w:rFonts w:asciiTheme="minorHAnsi" w:hAnsiTheme="minorHAnsi" w:cstheme="minorHAnsi"/>
          <w:bCs/>
          <w:color w:val="002060"/>
          <w:sz w:val="22"/>
          <w:szCs w:val="22"/>
          <w:u w:val="single"/>
        </w:rPr>
      </w:pPr>
    </w:p>
    <w:p w14:paraId="75EB3434" w14:textId="77777777" w:rsidR="00F77A64" w:rsidRDefault="00F77A64" w:rsidP="00D77388">
      <w:pPr>
        <w:pStyle w:val="Default"/>
        <w:rPr>
          <w:rFonts w:asciiTheme="minorHAnsi" w:hAnsiTheme="minorHAnsi" w:cstheme="minorHAnsi"/>
          <w:bCs/>
          <w:color w:val="002060"/>
          <w:sz w:val="22"/>
          <w:szCs w:val="22"/>
          <w:u w:val="single"/>
        </w:rPr>
      </w:pPr>
    </w:p>
    <w:p w14:paraId="5B3E9D42" w14:textId="77777777" w:rsidR="00F77A64" w:rsidRDefault="00F77A64" w:rsidP="00D77388">
      <w:pPr>
        <w:pStyle w:val="Default"/>
        <w:rPr>
          <w:rFonts w:asciiTheme="minorHAnsi" w:hAnsiTheme="minorHAnsi" w:cstheme="minorHAnsi"/>
          <w:bCs/>
          <w:color w:val="002060"/>
          <w:sz w:val="22"/>
          <w:szCs w:val="22"/>
          <w:u w:val="single"/>
        </w:rPr>
      </w:pPr>
    </w:p>
    <w:p w14:paraId="0C23DC40" w14:textId="77777777" w:rsidR="00D77388" w:rsidRPr="000C1C30" w:rsidRDefault="00D77388" w:rsidP="00F77A64">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56C52C9C" w14:textId="77777777" w:rsidR="00D77388" w:rsidRPr="00064AC1" w:rsidRDefault="00D77388" w:rsidP="00F77A64">
      <w:pPr>
        <w:jc w:val="both"/>
        <w:rPr>
          <w:rFonts w:cstheme="minorHAnsi"/>
          <w:color w:val="002060"/>
        </w:rPr>
      </w:pPr>
      <w:r w:rsidRPr="00247E6F">
        <w:rPr>
          <w:rFonts w:cstheme="minorHAnsi"/>
          <w:color w:val="002060"/>
        </w:rPr>
        <w:t xml:space="preserve">Se le realizará acostado sobre su espalda (decúbito supino) en una cama o camilla. El médico especialista encargado de su realización le desinfectará la zona donde le va a puncionar con un antiséptico (povidona yodada generalmente). En los casos que lo considere su médico oportuno, éste podrá aplicarle en la zona de punción un poco de </w:t>
      </w:r>
      <w:r w:rsidR="00F77A64" w:rsidRPr="00247E6F">
        <w:rPr>
          <w:rFonts w:cstheme="minorHAnsi"/>
          <w:color w:val="002060"/>
        </w:rPr>
        <w:t>anestesia</w:t>
      </w:r>
      <w:r w:rsidRPr="00247E6F">
        <w:rPr>
          <w:rFonts w:cstheme="minorHAnsi"/>
          <w:color w:val="002060"/>
        </w:rPr>
        <w:t xml:space="preserve"> local. Una vez realizado esto, le realizará la punción para extraerle líquido, generalmente en la parte inferior izquierda de su abdomen. En determinados casos, en los que no se obtenga líquido en las condiciones habituales en este punto, su médico podrá buscar otros puntos de su abdomen donde poder realizar la punción mediante una ecografía abdominal</w:t>
      </w:r>
    </w:p>
    <w:p w14:paraId="654D40B3" w14:textId="77777777" w:rsidR="00D77388" w:rsidRDefault="00D77388" w:rsidP="00F77A64">
      <w:pPr>
        <w:spacing w:after="0"/>
        <w:jc w:val="both"/>
        <w:rPr>
          <w:rFonts w:cstheme="minorHAnsi"/>
          <w:bCs/>
          <w:color w:val="002060"/>
          <w:u w:val="single"/>
        </w:rPr>
      </w:pPr>
      <w:r w:rsidRPr="00064AC1">
        <w:rPr>
          <w:rFonts w:cstheme="minorHAnsi"/>
          <w:bCs/>
          <w:color w:val="002060"/>
          <w:u w:val="single"/>
        </w:rPr>
        <w:t>QUÉ EFECTOS LE PRODUCIRÁ</w:t>
      </w:r>
    </w:p>
    <w:p w14:paraId="5FB7FFAC" w14:textId="77777777" w:rsidR="00D77388" w:rsidRPr="00DE4EC4" w:rsidRDefault="00D77388" w:rsidP="00F77A64">
      <w:pPr>
        <w:spacing w:after="0"/>
        <w:jc w:val="both"/>
        <w:rPr>
          <w:rFonts w:cstheme="minorHAnsi"/>
          <w:bCs/>
          <w:color w:val="002060"/>
        </w:rPr>
      </w:pPr>
      <w:r w:rsidRPr="00247E6F">
        <w:rPr>
          <w:rFonts w:cstheme="minorHAnsi"/>
          <w:bCs/>
          <w:color w:val="002060"/>
        </w:rPr>
        <w:t>Podrá sentir un ligero dolor pasajero en la zona de punción, que es perfectamente tolerable.</w:t>
      </w:r>
    </w:p>
    <w:p w14:paraId="30D851DC" w14:textId="77777777" w:rsidR="00D77388" w:rsidRPr="00064AC1" w:rsidRDefault="00D77388" w:rsidP="00F77A64">
      <w:pPr>
        <w:spacing w:after="0"/>
        <w:jc w:val="both"/>
        <w:rPr>
          <w:rFonts w:cstheme="minorHAnsi"/>
          <w:bCs/>
          <w:color w:val="002060"/>
          <w:u w:val="single"/>
        </w:rPr>
      </w:pPr>
    </w:p>
    <w:p w14:paraId="75C93FBB" w14:textId="77777777" w:rsidR="00D77388" w:rsidRDefault="00D77388" w:rsidP="00F77A64">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EN QUÉ LE BENEFICIARÁ</w:t>
      </w:r>
    </w:p>
    <w:p w14:paraId="449EEED5" w14:textId="77777777" w:rsidR="00D77388" w:rsidRPr="00247E6F"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t>Si es una paracentesis diagnóstica, ayudará a su médico a orientar el diagnóstico de su enfermedad.</w:t>
      </w:r>
    </w:p>
    <w:p w14:paraId="203D2BA3" w14:textId="77777777" w:rsidR="00D77388"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t xml:space="preserve">Si es una paracentesis evacuadora, notará un claro alivio de </w:t>
      </w:r>
      <w:r w:rsidR="00F77A64" w:rsidRPr="00247E6F">
        <w:rPr>
          <w:rFonts w:asciiTheme="minorHAnsi" w:hAnsiTheme="minorHAnsi" w:cstheme="minorHAnsi"/>
          <w:color w:val="002060"/>
          <w:sz w:val="22"/>
          <w:szCs w:val="22"/>
        </w:rPr>
        <w:t>sus molestias abdominales</w:t>
      </w:r>
      <w:r w:rsidRPr="00247E6F">
        <w:rPr>
          <w:rFonts w:asciiTheme="minorHAnsi" w:hAnsiTheme="minorHAnsi" w:cstheme="minorHAnsi"/>
          <w:color w:val="002060"/>
          <w:sz w:val="22"/>
          <w:szCs w:val="22"/>
        </w:rPr>
        <w:t xml:space="preserve"> debida a la distensión abdominal producida por el líquido acumulado en su abdomen, permitiéndole respirar y comer mejor, así como descansar mejor por la noche</w:t>
      </w:r>
    </w:p>
    <w:p w14:paraId="65BFBFEA" w14:textId="77777777" w:rsidR="00D77388" w:rsidRPr="00064AC1" w:rsidRDefault="00D77388" w:rsidP="00F77A64">
      <w:pPr>
        <w:pStyle w:val="Default"/>
        <w:jc w:val="both"/>
        <w:rPr>
          <w:rFonts w:asciiTheme="minorHAnsi" w:hAnsiTheme="minorHAnsi" w:cstheme="minorHAnsi"/>
          <w:color w:val="002060"/>
          <w:sz w:val="22"/>
          <w:szCs w:val="22"/>
        </w:rPr>
      </w:pPr>
    </w:p>
    <w:p w14:paraId="08325A97" w14:textId="77777777" w:rsidR="00D77388" w:rsidRPr="00064AC1" w:rsidRDefault="00D77388" w:rsidP="00F77A64">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0EC9F986" w14:textId="77777777" w:rsidR="00D77388" w:rsidRDefault="00D77388" w:rsidP="00F77A64">
      <w:pPr>
        <w:spacing w:after="0"/>
        <w:jc w:val="both"/>
        <w:rPr>
          <w:rFonts w:cstheme="minorHAnsi"/>
          <w:color w:val="002060"/>
        </w:rPr>
      </w:pPr>
      <w:r w:rsidRPr="00247E6F">
        <w:rPr>
          <w:rFonts w:cstheme="minorHAnsi"/>
          <w:color w:val="002060"/>
        </w:rPr>
        <w:t>No hay otras alternativas más efectivas a la paracentesis diagnóstica</w:t>
      </w:r>
    </w:p>
    <w:p w14:paraId="757632AA" w14:textId="77777777" w:rsidR="00D77388" w:rsidRPr="00064AC1" w:rsidRDefault="00D77388" w:rsidP="00F77A64">
      <w:pPr>
        <w:spacing w:after="0"/>
        <w:jc w:val="both"/>
        <w:rPr>
          <w:rFonts w:cstheme="minorHAnsi"/>
          <w:color w:val="002060"/>
        </w:rPr>
      </w:pPr>
    </w:p>
    <w:p w14:paraId="52828B4F" w14:textId="77777777" w:rsidR="00D77388" w:rsidRPr="00064AC1" w:rsidRDefault="00D77388" w:rsidP="00F77A64">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752730BC" w14:textId="77777777" w:rsidR="00D77388"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7B8590BB" w14:textId="77777777" w:rsidR="00D77388" w:rsidRPr="00064AC1" w:rsidRDefault="00D77388" w:rsidP="00F77A64">
      <w:pPr>
        <w:pStyle w:val="Default"/>
        <w:jc w:val="both"/>
        <w:rPr>
          <w:rFonts w:asciiTheme="minorHAnsi" w:hAnsiTheme="minorHAnsi" w:cstheme="minorHAnsi"/>
          <w:color w:val="002060"/>
          <w:sz w:val="22"/>
          <w:szCs w:val="22"/>
        </w:rPr>
      </w:pPr>
    </w:p>
    <w:p w14:paraId="4E0E60A0" w14:textId="77777777" w:rsidR="00D77388" w:rsidRDefault="00D77388" w:rsidP="00F77A64">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189DBC5C" w14:textId="77777777" w:rsidR="00D77388" w:rsidRPr="00247E6F"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t>Dolor leve y pasajero en la zona de punción.</w:t>
      </w:r>
    </w:p>
    <w:p w14:paraId="764FCDEA" w14:textId="77777777" w:rsidR="00D77388"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t>Pequeño hematoma o “cardenal” en la pared en la zona de punción, que suele desaparecer en varios días.</w:t>
      </w:r>
    </w:p>
    <w:p w14:paraId="6E9B888F" w14:textId="77777777" w:rsidR="00D77388" w:rsidRPr="00064AC1" w:rsidRDefault="00D77388" w:rsidP="00F77A64">
      <w:pPr>
        <w:pStyle w:val="Default"/>
        <w:jc w:val="both"/>
        <w:rPr>
          <w:rFonts w:asciiTheme="minorHAnsi" w:hAnsiTheme="minorHAnsi" w:cstheme="minorHAnsi"/>
          <w:color w:val="002060"/>
          <w:sz w:val="22"/>
          <w:szCs w:val="22"/>
        </w:rPr>
      </w:pPr>
    </w:p>
    <w:p w14:paraId="5FD2CE35" w14:textId="77777777" w:rsidR="00D77388" w:rsidRPr="000C1C30" w:rsidRDefault="00D77388" w:rsidP="00F77A64">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353DB5A0" w14:textId="77777777" w:rsidR="00D77388" w:rsidRPr="00247E6F"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t>Reacción alérgica al anestésico local en caso de emplearlo.</w:t>
      </w:r>
    </w:p>
    <w:p w14:paraId="1B6D83F5" w14:textId="77777777" w:rsidR="00D77388" w:rsidRPr="00247E6F"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t>Hemoperitoneo (hemorragia intraabdominal), generalmente por puncionar algún vaso sanguíneo de importancia. Esto es muy raro si se tienen bien los niveles de plaquetas y coagulación sanguíneas que usted presente. Para ello, su médico antes de la punción le habrá realizado un control reciente de estos parámetros, en especial cuando tenga que ser sometido a una paracentesis evacuadora (extracción de líquido).</w:t>
      </w:r>
    </w:p>
    <w:p w14:paraId="536C16C2" w14:textId="77777777" w:rsidR="00D77388" w:rsidRPr="00247E6F"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t xml:space="preserve">Punción de vísceras intraabdominales (bazo, asas intestinales, vejiga, </w:t>
      </w:r>
      <w:proofErr w:type="spellStart"/>
      <w:r w:rsidRPr="00247E6F">
        <w:rPr>
          <w:rFonts w:asciiTheme="minorHAnsi" w:hAnsiTheme="minorHAnsi" w:cstheme="minorHAnsi"/>
          <w:color w:val="002060"/>
          <w:sz w:val="22"/>
          <w:szCs w:val="22"/>
        </w:rPr>
        <w:t>etc</w:t>
      </w:r>
      <w:proofErr w:type="spellEnd"/>
      <w:r w:rsidRPr="00247E6F">
        <w:rPr>
          <w:rFonts w:asciiTheme="minorHAnsi" w:hAnsiTheme="minorHAnsi" w:cstheme="minorHAnsi"/>
          <w:color w:val="002060"/>
          <w:sz w:val="22"/>
          <w:szCs w:val="22"/>
        </w:rPr>
        <w:t>): si esto se produjera durante la paracentesis diagnóstica lo habitual es que no tenga repercusiones clínicas relevantes.</w:t>
      </w:r>
    </w:p>
    <w:p w14:paraId="74B1F8A0" w14:textId="77777777" w:rsidR="00D77388" w:rsidRPr="00247E6F"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t>Infección intraabdominal.</w:t>
      </w:r>
    </w:p>
    <w:p w14:paraId="6A9BFE65" w14:textId="77777777" w:rsidR="00D77388" w:rsidRPr="00247E6F"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lastRenderedPageBreak/>
        <w:t>Entrada de aire en la cavidad abdominal (neumoperitoneo).</w:t>
      </w:r>
    </w:p>
    <w:p w14:paraId="7D7B54A9" w14:textId="77777777" w:rsidR="00D77388" w:rsidRDefault="00D77388" w:rsidP="00F77A64">
      <w:pPr>
        <w:pStyle w:val="Default"/>
        <w:jc w:val="both"/>
        <w:rPr>
          <w:rFonts w:asciiTheme="minorHAnsi" w:hAnsiTheme="minorHAnsi" w:cstheme="minorHAnsi"/>
          <w:color w:val="002060"/>
          <w:sz w:val="22"/>
          <w:szCs w:val="22"/>
        </w:rPr>
      </w:pPr>
      <w:r w:rsidRPr="00247E6F">
        <w:rPr>
          <w:rFonts w:asciiTheme="minorHAnsi" w:hAnsiTheme="minorHAnsi" w:cstheme="minorHAnsi"/>
          <w:color w:val="002060"/>
          <w:sz w:val="22"/>
          <w:szCs w:val="22"/>
        </w:rPr>
        <w:t>Alguna de estas complicaciones puede necesitar ocasionalmente de tratamiento médico o quirúrgico.</w:t>
      </w:r>
    </w:p>
    <w:p w14:paraId="7F6BCDC7" w14:textId="77777777" w:rsidR="00D77388" w:rsidRPr="008E4514" w:rsidRDefault="00D77388" w:rsidP="00F77A64">
      <w:pPr>
        <w:pStyle w:val="Default"/>
        <w:jc w:val="both"/>
        <w:rPr>
          <w:rFonts w:asciiTheme="minorHAnsi" w:hAnsiTheme="minorHAnsi" w:cstheme="minorHAnsi"/>
          <w:color w:val="002060"/>
          <w:sz w:val="22"/>
          <w:szCs w:val="22"/>
        </w:rPr>
      </w:pPr>
    </w:p>
    <w:p w14:paraId="65C24B32" w14:textId="77777777" w:rsidR="00D77388" w:rsidRPr="00DE4EC4" w:rsidRDefault="00D77388" w:rsidP="00F77A64">
      <w:pPr>
        <w:pStyle w:val="Default"/>
        <w:jc w:val="both"/>
        <w:rPr>
          <w:rFonts w:asciiTheme="minorHAnsi" w:hAnsiTheme="minorHAnsi" w:cstheme="minorHAnsi"/>
          <w:bCs/>
          <w:color w:val="002060"/>
          <w:sz w:val="22"/>
          <w:szCs w:val="22"/>
          <w:u w:val="single"/>
        </w:rPr>
      </w:pPr>
      <w:r w:rsidRPr="00DE4EC4">
        <w:rPr>
          <w:rFonts w:asciiTheme="minorHAnsi" w:hAnsiTheme="minorHAnsi" w:cstheme="minorHAnsi"/>
          <w:bCs/>
          <w:color w:val="002060"/>
          <w:sz w:val="22"/>
          <w:szCs w:val="22"/>
          <w:u w:val="single"/>
        </w:rPr>
        <w:t>SITUACIONES ESPECIALES QUE DEBEN SER TENIDAS EN CUENTA:</w:t>
      </w:r>
    </w:p>
    <w:p w14:paraId="69CB9966" w14:textId="77777777" w:rsidR="00D77388" w:rsidRPr="00247E6F" w:rsidRDefault="00D77388" w:rsidP="00F77A64">
      <w:pPr>
        <w:pStyle w:val="Default"/>
        <w:jc w:val="both"/>
        <w:rPr>
          <w:rFonts w:asciiTheme="minorHAnsi" w:hAnsiTheme="minorHAnsi" w:cstheme="minorHAnsi"/>
          <w:bCs/>
          <w:color w:val="002060"/>
          <w:sz w:val="22"/>
          <w:szCs w:val="22"/>
        </w:rPr>
      </w:pPr>
      <w:r w:rsidRPr="00247E6F">
        <w:rPr>
          <w:rFonts w:asciiTheme="minorHAnsi" w:hAnsiTheme="minorHAnsi" w:cstheme="minorHAnsi"/>
          <w:bCs/>
          <w:color w:val="002060"/>
          <w:sz w:val="22"/>
          <w:szCs w:val="22"/>
        </w:rPr>
        <w:t>Alergias a medicamentos: Debe conocerse previamente si hay alergia a anestésicos o sedantes a fin de evitar su empleo si están contraindicados.</w:t>
      </w:r>
    </w:p>
    <w:p w14:paraId="42C8CEE6" w14:textId="77777777" w:rsidR="00D77388" w:rsidRPr="00247E6F" w:rsidRDefault="00D77388" w:rsidP="00F77A64">
      <w:pPr>
        <w:pStyle w:val="Default"/>
        <w:jc w:val="both"/>
        <w:rPr>
          <w:rFonts w:asciiTheme="minorHAnsi" w:hAnsiTheme="minorHAnsi" w:cstheme="minorHAnsi"/>
          <w:bCs/>
          <w:color w:val="002060"/>
          <w:sz w:val="22"/>
          <w:szCs w:val="22"/>
        </w:rPr>
      </w:pPr>
      <w:r w:rsidRPr="00247E6F">
        <w:rPr>
          <w:rFonts w:asciiTheme="minorHAnsi" w:hAnsiTheme="minorHAnsi" w:cstheme="minorHAnsi"/>
          <w:bCs/>
          <w:color w:val="002060"/>
          <w:sz w:val="22"/>
          <w:szCs w:val="22"/>
        </w:rPr>
        <w:t>Alteraciones de coagulación: Puede existir más riesgo de hemorragia si se toman antiagregantes o anticoagulantes. Se deben tomar precauciones al respecto. Por otra parte, puede ser necesario corregir la coagulación sanguínea mediante transfusión de plasma o plaquetas si está alterada.</w:t>
      </w:r>
    </w:p>
    <w:p w14:paraId="2CB61629" w14:textId="77777777" w:rsidR="00D77388" w:rsidRPr="00247E6F" w:rsidRDefault="00D77388" w:rsidP="00F77A64">
      <w:pPr>
        <w:pStyle w:val="Default"/>
        <w:jc w:val="both"/>
        <w:rPr>
          <w:rFonts w:asciiTheme="minorHAnsi" w:hAnsiTheme="minorHAnsi" w:cstheme="minorHAnsi"/>
          <w:bCs/>
          <w:color w:val="002060"/>
          <w:sz w:val="22"/>
          <w:szCs w:val="22"/>
        </w:rPr>
      </w:pPr>
      <w:r w:rsidRPr="00247E6F">
        <w:rPr>
          <w:rFonts w:asciiTheme="minorHAnsi" w:hAnsiTheme="minorHAnsi" w:cstheme="minorHAnsi"/>
          <w:bCs/>
          <w:color w:val="002060"/>
          <w:sz w:val="22"/>
          <w:szCs w:val="22"/>
        </w:rPr>
        <w:t>Enfermedad hepática: La existencia de complicaciones de la enfermedad del hígado, si existe, y el grado de alteración de la función hepática pueden modificar la gravedad de los riesgos y complicaciones.</w:t>
      </w:r>
    </w:p>
    <w:p w14:paraId="607CFD1B" w14:textId="77777777" w:rsidR="00D77388" w:rsidRPr="00DE4EC4" w:rsidRDefault="00D77388" w:rsidP="00F77A64">
      <w:pPr>
        <w:pStyle w:val="Default"/>
        <w:jc w:val="both"/>
        <w:rPr>
          <w:rFonts w:asciiTheme="minorHAnsi" w:hAnsiTheme="minorHAnsi" w:cstheme="minorHAnsi"/>
          <w:bCs/>
          <w:color w:val="002060"/>
          <w:sz w:val="22"/>
          <w:szCs w:val="22"/>
        </w:rPr>
      </w:pPr>
      <w:r w:rsidRPr="00247E6F">
        <w:rPr>
          <w:rFonts w:asciiTheme="minorHAnsi" w:hAnsiTheme="minorHAnsi" w:cstheme="minorHAnsi"/>
          <w:bCs/>
          <w:color w:val="002060"/>
          <w:sz w:val="22"/>
          <w:szCs w:val="22"/>
        </w:rPr>
        <w:t>La insuficiencia cardíaca, la insuficiencia respiratoria, la insuficiencia renal, el infarto agudo de miocardio reciente y las enfermedades inflamatorias intestinales graves incrementan el riesgo de complicaciones.</w:t>
      </w:r>
    </w:p>
    <w:p w14:paraId="3606E953" w14:textId="77777777" w:rsidR="00D77388" w:rsidRPr="00064AC1" w:rsidRDefault="00D77388" w:rsidP="00F77A64">
      <w:pPr>
        <w:pStyle w:val="Default"/>
        <w:jc w:val="both"/>
        <w:rPr>
          <w:rFonts w:asciiTheme="minorHAnsi" w:hAnsiTheme="minorHAnsi" w:cstheme="minorHAnsi"/>
          <w:color w:val="0070C0"/>
          <w:sz w:val="22"/>
          <w:szCs w:val="22"/>
        </w:rPr>
      </w:pPr>
    </w:p>
    <w:p w14:paraId="4231D9F0" w14:textId="77777777" w:rsidR="00DA635A" w:rsidRPr="00433901" w:rsidRDefault="00DA635A" w:rsidP="00F77A64">
      <w:pPr>
        <w:autoSpaceDE w:val="0"/>
        <w:autoSpaceDN w:val="0"/>
        <w:adjustRightInd w:val="0"/>
        <w:spacing w:after="0" w:line="240" w:lineRule="auto"/>
        <w:jc w:val="both"/>
        <w:rPr>
          <w:rFonts w:ascii="Times New Roman" w:hAnsi="Times New Roman" w:cs="Times New Roman"/>
          <w:color w:val="000000"/>
          <w:sz w:val="24"/>
          <w:szCs w:val="24"/>
        </w:rPr>
      </w:pPr>
    </w:p>
    <w:p w14:paraId="0D829C4A" w14:textId="77777777" w:rsidR="00EC79F3" w:rsidRPr="00EC79F3" w:rsidRDefault="00EC79F3" w:rsidP="00EC79F3">
      <w:pPr>
        <w:autoSpaceDE w:val="0"/>
        <w:autoSpaceDN w:val="0"/>
        <w:adjustRightInd w:val="0"/>
        <w:spacing w:after="0" w:line="240" w:lineRule="auto"/>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66B27D06"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68734D95"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2A743761" w14:textId="77777777" w:rsidR="00960BA3" w:rsidRDefault="00960BA3" w:rsidP="00605BA5">
      <w:pPr>
        <w:pStyle w:val="Ttulo"/>
        <w:rPr>
          <w:rFonts w:asciiTheme="minorHAnsi" w:hAnsiTheme="minorHAnsi" w:cstheme="minorHAnsi"/>
          <w:b/>
          <w:sz w:val="22"/>
          <w:szCs w:val="22"/>
        </w:rPr>
      </w:pPr>
      <w:bookmarkStart w:id="0" w:name="_Hlk36047975"/>
    </w:p>
    <w:p w14:paraId="477D4D71" w14:textId="77777777" w:rsidR="00F77A64" w:rsidRDefault="00F77A64" w:rsidP="00F77A64"/>
    <w:p w14:paraId="2D10D3A6" w14:textId="77777777" w:rsidR="00F77A64" w:rsidRDefault="00F77A64" w:rsidP="00F77A64"/>
    <w:p w14:paraId="79945AD9" w14:textId="77777777" w:rsidR="00F77A64" w:rsidRDefault="00F77A64" w:rsidP="00F77A64"/>
    <w:p w14:paraId="4B6E24FA" w14:textId="77777777" w:rsidR="00F77A64" w:rsidRDefault="00F77A64" w:rsidP="00F77A64"/>
    <w:p w14:paraId="5B8D6542" w14:textId="77777777" w:rsidR="00F77A64" w:rsidRDefault="00F77A64" w:rsidP="00F77A64"/>
    <w:p w14:paraId="5A727808" w14:textId="77777777" w:rsidR="00F77A64" w:rsidRDefault="00F77A64" w:rsidP="00F77A64"/>
    <w:p w14:paraId="7473A9B0" w14:textId="77777777" w:rsidR="00F77A64" w:rsidRDefault="00F77A64" w:rsidP="00F77A64"/>
    <w:p w14:paraId="1441BC87" w14:textId="77777777" w:rsidR="00F77A64" w:rsidRDefault="00F77A64" w:rsidP="00F77A64"/>
    <w:p w14:paraId="38EA36A0" w14:textId="77777777" w:rsidR="00F77A64" w:rsidRDefault="00F77A64" w:rsidP="00F77A64"/>
    <w:p w14:paraId="0C3E58B7" w14:textId="77777777" w:rsidR="00F77A64" w:rsidRDefault="00F77A64" w:rsidP="00F77A64"/>
    <w:p w14:paraId="4EDE2DFC" w14:textId="77777777" w:rsidR="00F77A64" w:rsidRDefault="00F77A64" w:rsidP="00F77A64"/>
    <w:p w14:paraId="3C96FDA8" w14:textId="77777777" w:rsidR="00F77A64" w:rsidRDefault="00F77A64" w:rsidP="00F77A64"/>
    <w:p w14:paraId="078DD919" w14:textId="77777777" w:rsidR="00F77A64" w:rsidRPr="00F77A64" w:rsidRDefault="00F77A64" w:rsidP="00F77A64"/>
    <w:p w14:paraId="67CE36FF" w14:textId="77777777" w:rsidR="005112AE" w:rsidRPr="00BE1F77" w:rsidRDefault="00605BA5" w:rsidP="00605BA5">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6D20C733"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1D86E551"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5B181C95"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497D5313" w14:textId="77777777" w:rsidTr="009017DA">
        <w:tc>
          <w:tcPr>
            <w:tcW w:w="9054" w:type="dxa"/>
            <w:shd w:val="clear" w:color="auto" w:fill="auto"/>
          </w:tcPr>
          <w:p w14:paraId="470D56E5"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65CB7611"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67E8E521"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6CAB0C09"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78F9A86E"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1CBF8B36"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7B4C44D8"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37FA1572"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10157D60"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23777FE1"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5FC660C1" w14:textId="77777777" w:rsidTr="00D0762E">
        <w:tc>
          <w:tcPr>
            <w:tcW w:w="9957" w:type="dxa"/>
            <w:shd w:val="clear" w:color="auto" w:fill="auto"/>
          </w:tcPr>
          <w:p w14:paraId="3A719076"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31BFE1C6"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294539C7"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587AC7AB" w14:textId="77777777" w:rsidR="00BE1F77" w:rsidRPr="00BE1F77" w:rsidRDefault="00BE1F77" w:rsidP="00BE1F77">
      <w:pPr>
        <w:jc w:val="both"/>
        <w:rPr>
          <w:color w:val="002060"/>
          <w:sz w:val="20"/>
          <w:szCs w:val="20"/>
        </w:rPr>
      </w:pPr>
    </w:p>
    <w:bookmarkEnd w:id="0"/>
    <w:bookmarkEnd w:id="1"/>
    <w:p w14:paraId="794AD91D"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D92DB" w14:textId="77777777" w:rsidR="008950C3" w:rsidRDefault="008950C3" w:rsidP="004676A3">
      <w:pPr>
        <w:spacing w:after="0" w:line="240" w:lineRule="auto"/>
      </w:pPr>
      <w:r>
        <w:separator/>
      </w:r>
    </w:p>
  </w:endnote>
  <w:endnote w:type="continuationSeparator" w:id="0">
    <w:p w14:paraId="56FFA0B2" w14:textId="77777777" w:rsidR="008950C3" w:rsidRDefault="008950C3"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15B2BC16"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04E656DC"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82040" w14:textId="77777777" w:rsidR="008950C3" w:rsidRDefault="008950C3" w:rsidP="004676A3">
      <w:pPr>
        <w:spacing w:after="0" w:line="240" w:lineRule="auto"/>
      </w:pPr>
      <w:r>
        <w:separator/>
      </w:r>
    </w:p>
  </w:footnote>
  <w:footnote w:type="continuationSeparator" w:id="0">
    <w:p w14:paraId="74786AD1" w14:textId="77777777" w:rsidR="008950C3" w:rsidRDefault="008950C3"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DD0D7"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22DA13C4" wp14:editId="233513C2">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AE4057"/>
    <w:multiLevelType w:val="hybridMultilevel"/>
    <w:tmpl w:val="1128A45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FF35224"/>
    <w:multiLevelType w:val="hybridMultilevel"/>
    <w:tmpl w:val="DAD23E20"/>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8"/>
  </w:num>
  <w:num w:numId="6">
    <w:abstractNumId w:val="7"/>
  </w:num>
  <w:num w:numId="7">
    <w:abstractNumId w:val="4"/>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F3A49"/>
    <w:rsid w:val="0011421F"/>
    <w:rsid w:val="001B0435"/>
    <w:rsid w:val="003113F2"/>
    <w:rsid w:val="00380DD7"/>
    <w:rsid w:val="003A74EC"/>
    <w:rsid w:val="003B31B8"/>
    <w:rsid w:val="00412DA3"/>
    <w:rsid w:val="00432207"/>
    <w:rsid w:val="004676A3"/>
    <w:rsid w:val="00474E20"/>
    <w:rsid w:val="004B6260"/>
    <w:rsid w:val="004C6227"/>
    <w:rsid w:val="004F64B9"/>
    <w:rsid w:val="005112AE"/>
    <w:rsid w:val="00605BA5"/>
    <w:rsid w:val="006447B5"/>
    <w:rsid w:val="00685AE8"/>
    <w:rsid w:val="006B3548"/>
    <w:rsid w:val="006C2B7F"/>
    <w:rsid w:val="00706727"/>
    <w:rsid w:val="00727F09"/>
    <w:rsid w:val="00730D10"/>
    <w:rsid w:val="007E05DD"/>
    <w:rsid w:val="00816F71"/>
    <w:rsid w:val="00846BE1"/>
    <w:rsid w:val="00851AC2"/>
    <w:rsid w:val="008748D3"/>
    <w:rsid w:val="008950C3"/>
    <w:rsid w:val="008A756F"/>
    <w:rsid w:val="009017DA"/>
    <w:rsid w:val="009261C9"/>
    <w:rsid w:val="00935415"/>
    <w:rsid w:val="00947577"/>
    <w:rsid w:val="00947DE5"/>
    <w:rsid w:val="00960BA3"/>
    <w:rsid w:val="00984A8E"/>
    <w:rsid w:val="00997744"/>
    <w:rsid w:val="009B4E19"/>
    <w:rsid w:val="009C39B0"/>
    <w:rsid w:val="00A63EFF"/>
    <w:rsid w:val="00A94141"/>
    <w:rsid w:val="00AD472D"/>
    <w:rsid w:val="00B35DB3"/>
    <w:rsid w:val="00B40FC7"/>
    <w:rsid w:val="00B51714"/>
    <w:rsid w:val="00BE1611"/>
    <w:rsid w:val="00BE1F77"/>
    <w:rsid w:val="00C01FB0"/>
    <w:rsid w:val="00C35C64"/>
    <w:rsid w:val="00C4099D"/>
    <w:rsid w:val="00C6004B"/>
    <w:rsid w:val="00C772E7"/>
    <w:rsid w:val="00CD7146"/>
    <w:rsid w:val="00D77388"/>
    <w:rsid w:val="00DA635A"/>
    <w:rsid w:val="00DB21ED"/>
    <w:rsid w:val="00DD2B1A"/>
    <w:rsid w:val="00DD3645"/>
    <w:rsid w:val="00DF50C1"/>
    <w:rsid w:val="00E122CD"/>
    <w:rsid w:val="00E331AC"/>
    <w:rsid w:val="00E843A0"/>
    <w:rsid w:val="00EC79F3"/>
    <w:rsid w:val="00EE2E0C"/>
    <w:rsid w:val="00F0546C"/>
    <w:rsid w:val="00F713C4"/>
    <w:rsid w:val="00F77A64"/>
    <w:rsid w:val="00F802CC"/>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BFE71"/>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DA6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6361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2020-09-14T17:24:00Z</dcterms:created>
  <dcterms:modified xsi:type="dcterms:W3CDTF">2020-09-14T17:24:00Z</dcterms:modified>
</cp:coreProperties>
</file>