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54BEB" w14:textId="77777777" w:rsidR="009C3725" w:rsidRPr="00064AC1" w:rsidRDefault="009C3725" w:rsidP="009C3725">
      <w:pPr>
        <w:pStyle w:val="Ttulo"/>
        <w:rPr>
          <w:rFonts w:asciiTheme="minorHAnsi" w:hAnsiTheme="minorHAnsi" w:cstheme="minorHAnsi"/>
          <w:b/>
          <w:color w:val="002060"/>
          <w:sz w:val="32"/>
          <w:szCs w:val="32"/>
        </w:rPr>
      </w:pPr>
      <w:r w:rsidRPr="00064AC1">
        <w:rPr>
          <w:rFonts w:asciiTheme="minorHAnsi" w:hAnsiTheme="minorHAnsi" w:cstheme="minorHAnsi"/>
          <w:b/>
          <w:color w:val="002060"/>
          <w:sz w:val="32"/>
          <w:szCs w:val="32"/>
        </w:rPr>
        <w:t xml:space="preserve">FORMULARIO DE INFORMACIÓN Y CONSENTIMIENTO     </w:t>
      </w:r>
    </w:p>
    <w:p w14:paraId="397E6A5C" w14:textId="77777777" w:rsidR="009C3725" w:rsidRPr="00064AC1" w:rsidRDefault="009C3725" w:rsidP="009C3725">
      <w:pPr>
        <w:pStyle w:val="Ttulo"/>
        <w:rPr>
          <w:rFonts w:asciiTheme="minorHAnsi" w:hAnsiTheme="minorHAnsi" w:cstheme="minorHAnsi"/>
          <w:b/>
          <w:sz w:val="32"/>
          <w:szCs w:val="32"/>
        </w:rPr>
      </w:pPr>
      <w:r w:rsidRPr="00064AC1">
        <w:rPr>
          <w:rFonts w:asciiTheme="minorHAnsi" w:hAnsiTheme="minorHAnsi" w:cstheme="minorHAnsi"/>
          <w:b/>
          <w:color w:val="002060"/>
          <w:sz w:val="32"/>
          <w:szCs w:val="32"/>
        </w:rPr>
        <w:t xml:space="preserve">                                 INFORMADO ESCRITO </w:t>
      </w:r>
    </w:p>
    <w:p w14:paraId="41C32C28" w14:textId="77777777" w:rsidR="009C3725" w:rsidRPr="00064AC1" w:rsidRDefault="009C3725" w:rsidP="009C3725">
      <w:pPr>
        <w:autoSpaceDE w:val="0"/>
        <w:autoSpaceDN w:val="0"/>
        <w:adjustRightInd w:val="0"/>
        <w:spacing w:after="0" w:line="240" w:lineRule="auto"/>
        <w:rPr>
          <w:rFonts w:cstheme="minorHAnsi"/>
          <w:color w:val="002060"/>
        </w:rPr>
      </w:pPr>
    </w:p>
    <w:p w14:paraId="7781C11C" w14:textId="77777777" w:rsidR="009C3725" w:rsidRPr="005D4A5C" w:rsidRDefault="009C3725" w:rsidP="009C3725">
      <w:pPr>
        <w:spacing w:after="0"/>
        <w:rPr>
          <w:rFonts w:ascii="Calibri" w:eastAsia="Times New Roman" w:hAnsi="Calibri" w:cs="Calibri"/>
          <w:color w:val="1F497D" w:themeColor="text2"/>
          <w:sz w:val="20"/>
          <w:szCs w:val="20"/>
          <w:lang w:val="es-ES" w:eastAsia="es-ES"/>
        </w:rPr>
      </w:pPr>
      <w:r w:rsidRPr="005D4A5C">
        <w:rPr>
          <w:rFonts w:ascii="Calibri" w:eastAsia="Times New Roman" w:hAnsi="Calibri" w:cs="Calibri"/>
          <w:color w:val="1F497D" w:themeColor="text2"/>
          <w:sz w:val="20"/>
          <w:szCs w:val="20"/>
          <w:lang w:val="es-ES" w:eastAsia="es-ES"/>
        </w:rPr>
        <w:t xml:space="preserve">FECHA OBTENCIÓN DEL CONSENTIMIENTO  __________________________         </w:t>
      </w:r>
    </w:p>
    <w:p w14:paraId="47DA536C" w14:textId="77777777" w:rsidR="009C3725" w:rsidRPr="005D4A5C" w:rsidRDefault="009C3725" w:rsidP="009C3725">
      <w:pPr>
        <w:spacing w:after="0"/>
        <w:rPr>
          <w:rFonts w:ascii="Calibri" w:eastAsia="Times New Roman" w:hAnsi="Calibri" w:cs="Calibri"/>
          <w:color w:val="1F497D" w:themeColor="text2"/>
          <w:sz w:val="20"/>
          <w:szCs w:val="20"/>
          <w:lang w:val="es-ES" w:eastAsia="es-ES"/>
        </w:rPr>
      </w:pPr>
      <w:r w:rsidRPr="005D4A5C">
        <w:rPr>
          <w:rFonts w:ascii="Calibri" w:eastAsia="Times New Roman" w:hAnsi="Calibri" w:cs="Calibri"/>
          <w:color w:val="1F497D" w:themeColor="text2"/>
          <w:sz w:val="20"/>
          <w:szCs w:val="20"/>
          <w:lang w:val="es-ES" w:eastAsia="es-E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9C3725" w:rsidRPr="005D4A5C" w14:paraId="24B87A34" w14:textId="77777777" w:rsidTr="004E79FE">
        <w:trPr>
          <w:trHeight w:val="446"/>
        </w:trPr>
        <w:tc>
          <w:tcPr>
            <w:tcW w:w="9957" w:type="dxa"/>
            <w:shd w:val="clear" w:color="auto" w:fill="auto"/>
          </w:tcPr>
          <w:p w14:paraId="1DBF20A4" w14:textId="77777777" w:rsidR="009C3725" w:rsidRPr="005D4A5C" w:rsidRDefault="009C3725" w:rsidP="004E79FE">
            <w:pPr>
              <w:spacing w:after="0"/>
              <w:rPr>
                <w:rFonts w:ascii="Calibri" w:eastAsia="Times New Roman" w:hAnsi="Calibri" w:cs="Calibri"/>
                <w:color w:val="1F497D" w:themeColor="text2"/>
                <w:sz w:val="20"/>
                <w:szCs w:val="20"/>
                <w:lang w:val="es-ES" w:eastAsia="es-ES"/>
              </w:rPr>
            </w:pPr>
            <w:r w:rsidRPr="005D4A5C">
              <w:rPr>
                <w:rFonts w:ascii="Calibri" w:eastAsia="Times New Roman" w:hAnsi="Calibri" w:cs="Calibri"/>
                <w:color w:val="1F497D" w:themeColor="text2"/>
                <w:sz w:val="20"/>
                <w:szCs w:val="20"/>
                <w:lang w:val="es-ES" w:eastAsia="es-ES"/>
              </w:rPr>
              <w:t xml:space="preserve">NOMBRE DEL PACIENTE: _____________________________________________________________________         </w:t>
            </w:r>
          </w:p>
          <w:p w14:paraId="4853F537" w14:textId="77777777" w:rsidR="009C3725" w:rsidRPr="005D4A5C" w:rsidRDefault="009C3725" w:rsidP="004E79FE">
            <w:pPr>
              <w:spacing w:after="0"/>
              <w:rPr>
                <w:rFonts w:ascii="Calibri" w:eastAsia="Times New Roman" w:hAnsi="Calibri" w:cs="Calibri"/>
                <w:b/>
                <w:color w:val="1F497D" w:themeColor="text2"/>
                <w:sz w:val="16"/>
                <w:szCs w:val="16"/>
                <w:lang w:val="es-ES" w:eastAsia="es-ES"/>
              </w:rPr>
            </w:pPr>
            <w:r w:rsidRPr="005D4A5C">
              <w:rPr>
                <w:rFonts w:ascii="Calibri" w:eastAsia="Times New Roman" w:hAnsi="Calibri" w:cs="Calibri"/>
                <w:b/>
                <w:color w:val="1F497D" w:themeColor="text2"/>
                <w:sz w:val="16"/>
                <w:szCs w:val="16"/>
                <w:lang w:val="es-ES" w:eastAsia="es-ES"/>
              </w:rPr>
              <w:t>(Nombre y dos apellidos o etiqueta de identificación)</w:t>
            </w:r>
          </w:p>
          <w:p w14:paraId="57F31D50" w14:textId="77777777" w:rsidR="009C3725" w:rsidRPr="005D4A5C" w:rsidRDefault="009C3725" w:rsidP="004E79FE">
            <w:pPr>
              <w:spacing w:after="0"/>
              <w:rPr>
                <w:rFonts w:ascii="Calibri" w:eastAsia="Times New Roman" w:hAnsi="Calibri" w:cs="Calibri"/>
                <w:color w:val="1F497D" w:themeColor="text2"/>
                <w:sz w:val="20"/>
                <w:szCs w:val="20"/>
                <w:lang w:val="es-ES" w:eastAsia="es-ES"/>
              </w:rPr>
            </w:pPr>
            <w:r w:rsidRPr="005D4A5C">
              <w:rPr>
                <w:rFonts w:ascii="Calibri" w:eastAsia="Times New Roman" w:hAnsi="Calibri" w:cs="Calibri"/>
                <w:color w:val="1F497D" w:themeColor="text2"/>
                <w:sz w:val="20"/>
                <w:szCs w:val="20"/>
                <w:lang w:val="es-ES" w:eastAsia="es-ES"/>
              </w:rPr>
              <w:t>FECHA DE NACIMIENTO___________________________________RUT:_________________________</w:t>
            </w:r>
          </w:p>
        </w:tc>
      </w:tr>
    </w:tbl>
    <w:p w14:paraId="5434E532" w14:textId="77777777" w:rsidR="009C3725" w:rsidRPr="005D4A5C" w:rsidRDefault="009C3725" w:rsidP="009C3725">
      <w:pPr>
        <w:spacing w:after="0"/>
        <w:rPr>
          <w:rFonts w:ascii="Calibri" w:eastAsia="Times New Roman" w:hAnsi="Calibri" w:cs="Calibri"/>
          <w:color w:val="1F497D" w:themeColor="text2"/>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9C3725" w:rsidRPr="005D4A5C" w14:paraId="5CB21E2B" w14:textId="77777777" w:rsidTr="004E79FE">
        <w:tc>
          <w:tcPr>
            <w:tcW w:w="9957" w:type="dxa"/>
            <w:shd w:val="clear" w:color="auto" w:fill="auto"/>
          </w:tcPr>
          <w:p w14:paraId="0C4993DF" w14:textId="77777777" w:rsidR="009C3725" w:rsidRPr="005D4A5C" w:rsidRDefault="009C3725" w:rsidP="004E79FE">
            <w:pPr>
              <w:spacing w:after="0"/>
              <w:rPr>
                <w:rFonts w:ascii="Calibri" w:eastAsia="Times New Roman" w:hAnsi="Calibri" w:cs="Calibri"/>
                <w:color w:val="1F497D" w:themeColor="text2"/>
                <w:sz w:val="20"/>
                <w:szCs w:val="20"/>
                <w:lang w:val="es-ES" w:eastAsia="es-ES"/>
              </w:rPr>
            </w:pPr>
          </w:p>
          <w:p w14:paraId="7DBA8A48" w14:textId="77777777" w:rsidR="009C3725" w:rsidRPr="005D4A5C" w:rsidRDefault="009C3725" w:rsidP="004E79FE">
            <w:pPr>
              <w:spacing w:after="0"/>
              <w:rPr>
                <w:rFonts w:ascii="Calibri" w:eastAsia="Times New Roman" w:hAnsi="Calibri" w:cs="Calibri"/>
                <w:color w:val="1F497D" w:themeColor="text2"/>
                <w:sz w:val="20"/>
                <w:szCs w:val="20"/>
                <w:lang w:val="es-ES" w:eastAsia="es-ES"/>
              </w:rPr>
            </w:pPr>
            <w:r w:rsidRPr="005D4A5C">
              <w:rPr>
                <w:rFonts w:ascii="Calibri" w:eastAsia="Times New Roman" w:hAnsi="Calibri" w:cs="Calibri"/>
                <w:color w:val="1F497D" w:themeColor="text2"/>
                <w:sz w:val="20"/>
                <w:szCs w:val="20"/>
                <w:lang w:val="es-ES" w:eastAsia="es-ES"/>
              </w:rPr>
              <w:t xml:space="preserve">NOMBRE DEL MÉDICO: ____________________________________  RUT:______________________               </w:t>
            </w:r>
          </w:p>
          <w:p w14:paraId="7857D5CD" w14:textId="77777777" w:rsidR="009C3725" w:rsidRPr="005D4A5C" w:rsidRDefault="009C3725" w:rsidP="004E79FE">
            <w:pPr>
              <w:spacing w:after="0"/>
              <w:rPr>
                <w:rFonts w:ascii="Calibri" w:eastAsia="Times New Roman" w:hAnsi="Calibri" w:cs="Calibri"/>
                <w:b/>
                <w:color w:val="1F497D" w:themeColor="text2"/>
                <w:sz w:val="16"/>
                <w:szCs w:val="16"/>
                <w:lang w:val="es-ES" w:eastAsia="es-ES"/>
              </w:rPr>
            </w:pPr>
            <w:r w:rsidRPr="005D4A5C">
              <w:rPr>
                <w:rFonts w:ascii="Calibri" w:eastAsia="Times New Roman" w:hAnsi="Calibri" w:cs="Calibri"/>
                <w:b/>
                <w:color w:val="1F497D" w:themeColor="text2"/>
                <w:sz w:val="16"/>
                <w:szCs w:val="16"/>
                <w:lang w:val="es-ES" w:eastAsia="es-ES"/>
              </w:rPr>
              <w:t>(Letra Legible, puede utilizar TIMBRE)</w:t>
            </w:r>
            <w:r w:rsidRPr="005D4A5C">
              <w:rPr>
                <w:rFonts w:ascii="Calibri" w:eastAsia="Times New Roman" w:hAnsi="Calibri" w:cs="Calibri"/>
                <w:color w:val="1F497D" w:themeColor="text2"/>
                <w:sz w:val="20"/>
                <w:szCs w:val="20"/>
                <w:lang w:val="es-ES" w:eastAsia="es-ES"/>
              </w:rPr>
              <w:t xml:space="preserve">                  </w:t>
            </w:r>
          </w:p>
        </w:tc>
      </w:tr>
    </w:tbl>
    <w:p w14:paraId="383C4BD6" w14:textId="77777777" w:rsidR="009C3725" w:rsidRPr="005D4A5C" w:rsidRDefault="009C3725" w:rsidP="009C3725">
      <w:pPr>
        <w:spacing w:after="0"/>
        <w:rPr>
          <w:rFonts w:ascii="Calibri" w:eastAsia="Times New Roman" w:hAnsi="Calibri" w:cs="Calibri"/>
          <w:color w:val="1F497D" w:themeColor="text2"/>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9C3725" w:rsidRPr="005D4A5C" w14:paraId="4B2EAA5A" w14:textId="77777777" w:rsidTr="004E79FE">
        <w:tc>
          <w:tcPr>
            <w:tcW w:w="9957" w:type="dxa"/>
            <w:shd w:val="clear" w:color="auto" w:fill="auto"/>
          </w:tcPr>
          <w:p w14:paraId="7C362003" w14:textId="77777777" w:rsidR="009C3725" w:rsidRPr="005D4A5C" w:rsidRDefault="009C3725" w:rsidP="004E79FE">
            <w:pPr>
              <w:spacing w:after="0"/>
              <w:rPr>
                <w:rFonts w:ascii="Calibri" w:eastAsia="Times New Roman" w:hAnsi="Calibri" w:cs="Calibri"/>
                <w:color w:val="1F497D" w:themeColor="text2"/>
                <w:sz w:val="20"/>
                <w:szCs w:val="20"/>
                <w:lang w:val="es-ES" w:eastAsia="es-ES"/>
              </w:rPr>
            </w:pPr>
            <w:r w:rsidRPr="005D4A5C">
              <w:rPr>
                <w:rFonts w:ascii="Calibri" w:eastAsia="Times New Roman" w:hAnsi="Calibri" w:cs="Calibri"/>
                <w:color w:val="1F497D" w:themeColor="text2"/>
                <w:sz w:val="20"/>
                <w:szCs w:val="20"/>
                <w:lang w:val="es-ES" w:eastAsia="es-ES"/>
              </w:rPr>
              <w:t>PROCEDIMIENTO, INTERVENCION QUIRURGICA O TRATAMIENTO ___________________________________________________________________________________</w:t>
            </w:r>
          </w:p>
          <w:p w14:paraId="43771A09" w14:textId="77777777" w:rsidR="009C3725" w:rsidRPr="005D4A5C" w:rsidRDefault="009C3725" w:rsidP="004E79FE">
            <w:pPr>
              <w:spacing w:after="0"/>
              <w:rPr>
                <w:rFonts w:ascii="Calibri" w:eastAsia="Times New Roman" w:hAnsi="Calibri" w:cs="Calibri"/>
                <w:b/>
                <w:color w:val="1F497D" w:themeColor="text2"/>
                <w:sz w:val="16"/>
                <w:szCs w:val="16"/>
                <w:lang w:val="es-ES" w:eastAsia="es-ES"/>
              </w:rPr>
            </w:pPr>
            <w:r w:rsidRPr="005D4A5C">
              <w:rPr>
                <w:rFonts w:ascii="Calibri" w:eastAsia="Times New Roman" w:hAnsi="Calibri" w:cs="Calibri"/>
                <w:b/>
                <w:color w:val="1F497D" w:themeColor="text2"/>
                <w:sz w:val="16"/>
                <w:szCs w:val="16"/>
                <w:lang w:val="es-ES" w:eastAsia="es-ES"/>
              </w:rPr>
              <w:t>(NO utilizar ABREVIATURAS)</w:t>
            </w:r>
          </w:p>
        </w:tc>
      </w:tr>
    </w:tbl>
    <w:p w14:paraId="584A2BCA" w14:textId="77777777" w:rsidR="009C3725" w:rsidRPr="005D4A5C" w:rsidRDefault="009C3725" w:rsidP="009C3725">
      <w:pPr>
        <w:spacing w:after="0"/>
        <w:rPr>
          <w:rFonts w:ascii="Calibri" w:eastAsia="Times New Roman" w:hAnsi="Calibri" w:cs="Calibri"/>
          <w:color w:val="1F497D" w:themeColor="text2"/>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9C3725" w:rsidRPr="005D4A5C" w14:paraId="67524263" w14:textId="77777777" w:rsidTr="004E79FE">
        <w:tc>
          <w:tcPr>
            <w:tcW w:w="9957" w:type="dxa"/>
            <w:shd w:val="clear" w:color="auto" w:fill="auto"/>
          </w:tcPr>
          <w:p w14:paraId="307ED035" w14:textId="77777777" w:rsidR="009C3725" w:rsidRPr="005D4A5C" w:rsidRDefault="009C3725" w:rsidP="004E79FE">
            <w:pPr>
              <w:spacing w:after="0"/>
              <w:rPr>
                <w:rFonts w:ascii="Calibri" w:eastAsia="Times New Roman" w:hAnsi="Calibri" w:cs="Calibri"/>
                <w:color w:val="1F497D" w:themeColor="text2"/>
                <w:sz w:val="20"/>
                <w:szCs w:val="20"/>
                <w:lang w:val="es-ES" w:eastAsia="es-ES"/>
              </w:rPr>
            </w:pPr>
            <w:r w:rsidRPr="005D4A5C">
              <w:rPr>
                <w:rFonts w:ascii="Calibri" w:eastAsia="Times New Roman" w:hAnsi="Calibri" w:cs="Calibri"/>
                <w:color w:val="1F497D" w:themeColor="text2"/>
                <w:sz w:val="20"/>
                <w:szCs w:val="20"/>
                <w:lang w:val="es-ES" w:eastAsia="es-ES"/>
              </w:rPr>
              <w:t>HIPOTESIS DIAGNOSTICA _______________________________________________________________</w:t>
            </w:r>
          </w:p>
          <w:p w14:paraId="0C064358" w14:textId="77777777" w:rsidR="009C3725" w:rsidRPr="005D4A5C" w:rsidRDefault="009C3725" w:rsidP="004E79FE">
            <w:pPr>
              <w:spacing w:after="0"/>
              <w:rPr>
                <w:rFonts w:ascii="Calibri" w:eastAsia="Times New Roman" w:hAnsi="Calibri" w:cs="Calibri"/>
                <w:color w:val="1F497D" w:themeColor="text2"/>
                <w:sz w:val="20"/>
                <w:szCs w:val="20"/>
                <w:lang w:val="es-ES" w:eastAsia="es-ES"/>
              </w:rPr>
            </w:pPr>
            <w:r w:rsidRPr="005D4A5C">
              <w:rPr>
                <w:rFonts w:ascii="Calibri" w:eastAsia="Times New Roman" w:hAnsi="Calibri" w:cs="Calibri"/>
                <w:b/>
                <w:color w:val="1F497D" w:themeColor="text2"/>
                <w:sz w:val="16"/>
                <w:szCs w:val="16"/>
                <w:lang w:val="es-ES" w:eastAsia="es-ES"/>
              </w:rPr>
              <w:t>(NO utilizar ABREVIATURAS)</w:t>
            </w:r>
          </w:p>
        </w:tc>
      </w:tr>
    </w:tbl>
    <w:p w14:paraId="060654C5" w14:textId="77777777" w:rsidR="00D12E0F" w:rsidRPr="00D12E0F" w:rsidRDefault="00D12E0F" w:rsidP="00AA6480">
      <w:pPr>
        <w:pStyle w:val="Default"/>
        <w:rPr>
          <w:rFonts w:asciiTheme="minorHAnsi" w:hAnsiTheme="minorHAnsi" w:cstheme="minorHAnsi"/>
          <w:color w:val="002060"/>
          <w:sz w:val="22"/>
          <w:szCs w:val="22"/>
        </w:rPr>
      </w:pPr>
    </w:p>
    <w:p w14:paraId="3BEECB47" w14:textId="42C51B63" w:rsidR="00101598" w:rsidRPr="00897E99" w:rsidRDefault="005112AE" w:rsidP="00897E99">
      <w:pPr>
        <w:jc w:val="both"/>
        <w:rPr>
          <w:color w:val="002060"/>
        </w:rPr>
      </w:pPr>
      <w:r w:rsidRPr="00897E99">
        <w:rPr>
          <w:color w:val="002060"/>
        </w:rPr>
        <w:t xml:space="preserve"> </w:t>
      </w:r>
      <w:r w:rsidR="00605BA5" w:rsidRPr="00897E99">
        <w:rPr>
          <w:b/>
          <w:color w:val="002060"/>
        </w:rPr>
        <w:t>I.-</w:t>
      </w:r>
      <w:r w:rsidRPr="00897E99">
        <w:rPr>
          <w:b/>
          <w:color w:val="002060"/>
        </w:rPr>
        <w:t>D</w:t>
      </w:r>
      <w:r w:rsidR="00935415" w:rsidRPr="00897E99">
        <w:rPr>
          <w:b/>
          <w:color w:val="002060"/>
        </w:rPr>
        <w:t>OCUMENTO DE INFORMACIÓN PARA</w:t>
      </w:r>
      <w:r w:rsidR="00AA6480" w:rsidRPr="00897E99">
        <w:rPr>
          <w:b/>
          <w:color w:val="002060"/>
        </w:rPr>
        <w:t xml:space="preserve"> </w:t>
      </w:r>
      <w:r w:rsidR="009A2148" w:rsidRPr="00897E99">
        <w:rPr>
          <w:b/>
          <w:color w:val="002060"/>
        </w:rPr>
        <w:t>DRENAJE</w:t>
      </w:r>
      <w:r w:rsidR="00344F03" w:rsidRPr="00897E99">
        <w:rPr>
          <w:b/>
          <w:color w:val="002060"/>
        </w:rPr>
        <w:t xml:space="preserve"> PERCUTÁNEO DE LA VÍA </w:t>
      </w:r>
      <w:r w:rsidR="009A2148" w:rsidRPr="00897E99">
        <w:rPr>
          <w:b/>
          <w:color w:val="002060"/>
        </w:rPr>
        <w:t>URINARIA</w:t>
      </w:r>
      <w:r w:rsidR="006819E6" w:rsidRPr="00897E99">
        <w:rPr>
          <w:b/>
          <w:color w:val="002060"/>
        </w:rPr>
        <w:t xml:space="preserve"> </w:t>
      </w:r>
      <w:r w:rsidR="00344F03" w:rsidRPr="00897E99">
        <w:rPr>
          <w:b/>
          <w:color w:val="002060"/>
        </w:rPr>
        <w:t>Y DRENAJE DE COLECCIONES</w:t>
      </w:r>
    </w:p>
    <w:p w14:paraId="404FB0BD" w14:textId="3AA37F12" w:rsidR="00AA6480" w:rsidRPr="00AA6480" w:rsidRDefault="00AA6480" w:rsidP="00AA6480">
      <w:pPr>
        <w:pStyle w:val="Ttulo"/>
        <w:rPr>
          <w:rFonts w:asciiTheme="minorHAnsi" w:hAnsiTheme="minorHAnsi" w:cstheme="minorHAnsi"/>
          <w:bCs/>
          <w:sz w:val="22"/>
          <w:szCs w:val="22"/>
        </w:rPr>
      </w:pPr>
    </w:p>
    <w:p w14:paraId="4C3C0B57" w14:textId="77777777" w:rsidR="005112AE" w:rsidRPr="00064AC1" w:rsidRDefault="005112AE" w:rsidP="00851AC2">
      <w:pPr>
        <w:pStyle w:val="Default"/>
        <w:jc w:val="both"/>
        <w:rPr>
          <w:rFonts w:asciiTheme="minorHAnsi" w:hAnsiTheme="minorHAnsi" w:cstheme="minorHAnsi"/>
          <w:color w:val="002060"/>
          <w:sz w:val="22"/>
          <w:szCs w:val="22"/>
        </w:rPr>
      </w:pPr>
      <w:r w:rsidRPr="00064AC1">
        <w:rPr>
          <w:rFonts w:asciiTheme="minorHAnsi" w:hAnsiTheme="minorHAnsi" w:cstheme="minorHAnsi"/>
          <w:color w:val="002060"/>
          <w:sz w:val="22"/>
          <w:szCs w:val="22"/>
        </w:rPr>
        <w:t xml:space="preserve">Este documento sirve para que usted, o quien lo represente, dé su consentimiento para esta intervención. Eso significa que nos autoriza a realizarla. </w:t>
      </w:r>
    </w:p>
    <w:p w14:paraId="368BE9CA" w14:textId="77777777" w:rsidR="005112AE" w:rsidRPr="00344F03" w:rsidRDefault="005112AE" w:rsidP="00344F03">
      <w:pPr>
        <w:pStyle w:val="Default"/>
        <w:jc w:val="both"/>
        <w:rPr>
          <w:rFonts w:asciiTheme="minorHAnsi" w:hAnsiTheme="minorHAnsi" w:cstheme="minorHAnsi"/>
          <w:color w:val="002060"/>
          <w:sz w:val="22"/>
          <w:szCs w:val="22"/>
        </w:rPr>
      </w:pPr>
      <w:r w:rsidRPr="00344F03">
        <w:rPr>
          <w:rFonts w:asciiTheme="minorHAnsi" w:hAnsiTheme="minorHAnsi" w:cstheme="minorHAnsi"/>
          <w:color w:val="002060"/>
          <w:sz w:val="22"/>
          <w:szCs w:val="22"/>
        </w:rPr>
        <w:t xml:space="preserve">Puede usted </w:t>
      </w:r>
      <w:r w:rsidR="008A756F" w:rsidRPr="00344F03">
        <w:rPr>
          <w:rFonts w:asciiTheme="minorHAnsi" w:hAnsiTheme="minorHAnsi" w:cstheme="minorHAnsi"/>
          <w:color w:val="002060"/>
          <w:sz w:val="22"/>
          <w:szCs w:val="22"/>
        </w:rPr>
        <w:t xml:space="preserve">revocar </w:t>
      </w:r>
      <w:r w:rsidRPr="00344F03">
        <w:rPr>
          <w:rFonts w:asciiTheme="minorHAnsi" w:hAnsiTheme="minorHAnsi" w:cstheme="minorHAnsi"/>
          <w:color w:val="002060"/>
          <w:sz w:val="22"/>
          <w:szCs w:val="22"/>
        </w:rPr>
        <w:t xml:space="preserve">este consentimiento cuando lo desee. Firmarlo no le obliga a usted a hacerse la intervención. De su rechazo no se derivará ninguna consecuencia adversa respecto a la calidad del resto de la atención recibida. Antes de firmar, es importante que lea despacio la información siguiente. </w:t>
      </w:r>
    </w:p>
    <w:p w14:paraId="3094B46A" w14:textId="77777777" w:rsidR="005112AE" w:rsidRPr="00344F03" w:rsidRDefault="005112AE" w:rsidP="00344F03">
      <w:pPr>
        <w:pStyle w:val="Default"/>
        <w:jc w:val="both"/>
        <w:rPr>
          <w:rFonts w:asciiTheme="minorHAnsi" w:hAnsiTheme="minorHAnsi" w:cstheme="minorHAnsi"/>
          <w:color w:val="002060"/>
          <w:sz w:val="22"/>
          <w:szCs w:val="22"/>
        </w:rPr>
      </w:pPr>
      <w:r w:rsidRPr="00344F03">
        <w:rPr>
          <w:rFonts w:asciiTheme="minorHAnsi" w:hAnsiTheme="minorHAnsi" w:cstheme="minorHAnsi"/>
          <w:b/>
          <w:bCs/>
          <w:color w:val="002060"/>
          <w:sz w:val="22"/>
          <w:szCs w:val="22"/>
        </w:rPr>
        <w:t>Díganos si tiene alguna duda o necesita más información</w:t>
      </w:r>
      <w:r w:rsidRPr="00344F03">
        <w:rPr>
          <w:rFonts w:asciiTheme="minorHAnsi" w:hAnsiTheme="minorHAnsi" w:cstheme="minorHAnsi"/>
          <w:color w:val="002060"/>
          <w:sz w:val="22"/>
          <w:szCs w:val="22"/>
        </w:rPr>
        <w:t>. Le atenderemos con mucho gusto.</w:t>
      </w:r>
    </w:p>
    <w:p w14:paraId="31767DEE" w14:textId="7E3648B3" w:rsidR="005112AE" w:rsidRPr="00344F03" w:rsidRDefault="00605BA5" w:rsidP="00344F03">
      <w:pPr>
        <w:pStyle w:val="Ttulo2"/>
        <w:jc w:val="both"/>
        <w:rPr>
          <w:rFonts w:asciiTheme="minorHAnsi" w:hAnsiTheme="minorHAnsi" w:cstheme="minorHAnsi"/>
          <w:color w:val="002060"/>
          <w:sz w:val="22"/>
          <w:szCs w:val="22"/>
        </w:rPr>
      </w:pPr>
      <w:r w:rsidRPr="00344F03">
        <w:rPr>
          <w:rFonts w:asciiTheme="minorHAnsi" w:hAnsiTheme="minorHAnsi" w:cstheme="minorHAnsi"/>
          <w:color w:val="002060"/>
          <w:sz w:val="22"/>
          <w:szCs w:val="22"/>
        </w:rPr>
        <w:t>LO QUE USTED DEBE SABER</w:t>
      </w:r>
    </w:p>
    <w:p w14:paraId="29C9ED74" w14:textId="77777777" w:rsidR="00AA6480" w:rsidRPr="00742B8E" w:rsidRDefault="00947577" w:rsidP="00344F03">
      <w:pPr>
        <w:pStyle w:val="Default"/>
        <w:jc w:val="both"/>
        <w:rPr>
          <w:rFonts w:asciiTheme="minorHAnsi" w:hAnsiTheme="minorHAnsi" w:cstheme="minorHAnsi"/>
          <w:color w:val="002060"/>
          <w:sz w:val="22"/>
          <w:szCs w:val="22"/>
          <w:u w:val="single"/>
        </w:rPr>
      </w:pPr>
      <w:r w:rsidRPr="00742B8E">
        <w:rPr>
          <w:rFonts w:asciiTheme="minorHAnsi" w:hAnsiTheme="minorHAnsi" w:cstheme="minorHAnsi"/>
          <w:color w:val="002060"/>
          <w:sz w:val="22"/>
          <w:szCs w:val="22"/>
          <w:u w:val="single"/>
        </w:rPr>
        <w:t xml:space="preserve">EN QUÉ </w:t>
      </w:r>
      <w:r w:rsidR="00742B8E" w:rsidRPr="00742B8E">
        <w:rPr>
          <w:rFonts w:asciiTheme="minorHAnsi" w:hAnsiTheme="minorHAnsi" w:cstheme="minorHAnsi"/>
          <w:color w:val="002060"/>
          <w:sz w:val="22"/>
          <w:szCs w:val="22"/>
          <w:u w:val="single"/>
        </w:rPr>
        <w:t>CONSISTE Y</w:t>
      </w:r>
      <w:r w:rsidRPr="00742B8E">
        <w:rPr>
          <w:rFonts w:asciiTheme="minorHAnsi" w:hAnsiTheme="minorHAnsi" w:cstheme="minorHAnsi"/>
          <w:color w:val="002060"/>
          <w:sz w:val="22"/>
          <w:szCs w:val="22"/>
          <w:u w:val="single"/>
        </w:rPr>
        <w:t xml:space="preserve"> </w:t>
      </w:r>
      <w:r w:rsidR="000E639F" w:rsidRPr="00742B8E">
        <w:rPr>
          <w:rFonts w:asciiTheme="minorHAnsi" w:hAnsiTheme="minorHAnsi" w:cstheme="minorHAnsi"/>
          <w:color w:val="002060"/>
          <w:sz w:val="22"/>
          <w:szCs w:val="22"/>
          <w:u w:val="single"/>
        </w:rPr>
        <w:t>PARA QUÉ SIRVE</w:t>
      </w:r>
      <w:r w:rsidR="005112AE" w:rsidRPr="00742B8E">
        <w:rPr>
          <w:rFonts w:asciiTheme="minorHAnsi" w:hAnsiTheme="minorHAnsi" w:cstheme="minorHAnsi"/>
          <w:color w:val="002060"/>
          <w:sz w:val="22"/>
          <w:szCs w:val="22"/>
          <w:u w:val="single"/>
        </w:rPr>
        <w:t xml:space="preserve"> </w:t>
      </w:r>
    </w:p>
    <w:p w14:paraId="42A73463" w14:textId="25C60371" w:rsidR="009A2148" w:rsidRDefault="00A946A9" w:rsidP="00742B8E">
      <w:pPr>
        <w:pStyle w:val="Default"/>
        <w:jc w:val="both"/>
        <w:rPr>
          <w:rFonts w:asciiTheme="minorHAnsi" w:hAnsiTheme="minorHAnsi" w:cstheme="minorHAnsi"/>
          <w:color w:val="002060"/>
          <w:sz w:val="22"/>
          <w:szCs w:val="22"/>
        </w:rPr>
      </w:pPr>
      <w:r w:rsidRPr="00742B8E">
        <w:rPr>
          <w:rFonts w:asciiTheme="minorHAnsi" w:hAnsiTheme="minorHAnsi" w:cstheme="minorHAnsi"/>
          <w:color w:val="002060"/>
          <w:sz w:val="22"/>
          <w:szCs w:val="22"/>
        </w:rPr>
        <w:t xml:space="preserve">El abordaje percutáneo consiste en la colocación de un catéter para derivar la orina obstruida de un riñón (nefrostomía percutánea), de la vejiga (cistostomía suprapúbica), o de </w:t>
      </w:r>
      <w:r w:rsidR="009A2148">
        <w:rPr>
          <w:rFonts w:asciiTheme="minorHAnsi" w:hAnsiTheme="minorHAnsi" w:cstheme="minorHAnsi"/>
          <w:color w:val="002060"/>
          <w:sz w:val="22"/>
          <w:szCs w:val="22"/>
        </w:rPr>
        <w:t>colecciones como urinomas (acumulación intracorporal de orina), linfoceles (acumulación intracorporal de linfa) o abscesos</w:t>
      </w:r>
      <w:r w:rsidRPr="00742B8E">
        <w:rPr>
          <w:rFonts w:asciiTheme="minorHAnsi" w:hAnsiTheme="minorHAnsi" w:cstheme="minorHAnsi"/>
          <w:color w:val="002060"/>
          <w:sz w:val="22"/>
          <w:szCs w:val="22"/>
        </w:rPr>
        <w:t>. También sirve para diagnosticar la causa de la obstrucción y, en caso necesario, aplicar tratamientos a través del catéter, como por ejemplo en los quistes y linfoceles.</w:t>
      </w:r>
    </w:p>
    <w:p w14:paraId="23918B1D" w14:textId="77777777" w:rsidR="009A2148" w:rsidRDefault="009A2148" w:rsidP="00742B8E">
      <w:pPr>
        <w:pStyle w:val="Default"/>
        <w:jc w:val="both"/>
        <w:rPr>
          <w:rFonts w:asciiTheme="minorHAnsi" w:hAnsiTheme="minorHAnsi" w:cstheme="minorHAnsi"/>
          <w:color w:val="002060"/>
          <w:sz w:val="22"/>
          <w:szCs w:val="22"/>
        </w:rPr>
      </w:pPr>
    </w:p>
    <w:p w14:paraId="46EB390A" w14:textId="4D14A9E9" w:rsidR="00897E99" w:rsidRDefault="00897E99" w:rsidP="00742B8E">
      <w:pPr>
        <w:pStyle w:val="Default"/>
        <w:jc w:val="both"/>
        <w:rPr>
          <w:rFonts w:asciiTheme="minorHAnsi" w:hAnsiTheme="minorHAnsi" w:cstheme="minorHAnsi"/>
          <w:color w:val="002060"/>
          <w:sz w:val="22"/>
          <w:szCs w:val="22"/>
          <w:u w:val="single"/>
        </w:rPr>
      </w:pPr>
    </w:p>
    <w:p w14:paraId="2CC72464" w14:textId="77777777" w:rsidR="00D077A2" w:rsidRDefault="00D077A2" w:rsidP="00742B8E">
      <w:pPr>
        <w:pStyle w:val="Default"/>
        <w:jc w:val="both"/>
        <w:rPr>
          <w:rFonts w:asciiTheme="minorHAnsi" w:hAnsiTheme="minorHAnsi" w:cstheme="minorHAnsi"/>
          <w:color w:val="002060"/>
          <w:sz w:val="22"/>
          <w:szCs w:val="22"/>
          <w:u w:val="single"/>
        </w:rPr>
      </w:pPr>
    </w:p>
    <w:p w14:paraId="6D5BE021" w14:textId="77777777" w:rsidR="00897E99" w:rsidRDefault="00897E99" w:rsidP="00742B8E">
      <w:pPr>
        <w:pStyle w:val="Default"/>
        <w:jc w:val="both"/>
        <w:rPr>
          <w:rFonts w:asciiTheme="minorHAnsi" w:hAnsiTheme="minorHAnsi" w:cstheme="minorHAnsi"/>
          <w:color w:val="002060"/>
          <w:sz w:val="22"/>
          <w:szCs w:val="22"/>
          <w:u w:val="single"/>
        </w:rPr>
      </w:pPr>
    </w:p>
    <w:p w14:paraId="6A3088C1" w14:textId="77777777" w:rsidR="00897E99" w:rsidRDefault="00897E99" w:rsidP="00742B8E">
      <w:pPr>
        <w:pStyle w:val="Default"/>
        <w:jc w:val="both"/>
        <w:rPr>
          <w:rFonts w:asciiTheme="minorHAnsi" w:hAnsiTheme="minorHAnsi" w:cstheme="minorHAnsi"/>
          <w:color w:val="002060"/>
          <w:sz w:val="22"/>
          <w:szCs w:val="22"/>
          <w:u w:val="single"/>
        </w:rPr>
      </w:pPr>
    </w:p>
    <w:p w14:paraId="2192A683" w14:textId="78B245E6" w:rsidR="00AA6480" w:rsidRPr="00897E99" w:rsidRDefault="000E639F" w:rsidP="00742B8E">
      <w:pPr>
        <w:pStyle w:val="Default"/>
        <w:jc w:val="both"/>
        <w:rPr>
          <w:rFonts w:asciiTheme="minorHAnsi" w:hAnsiTheme="minorHAnsi" w:cstheme="minorHAnsi"/>
          <w:color w:val="002060"/>
          <w:sz w:val="22"/>
          <w:szCs w:val="22"/>
          <w:u w:val="single"/>
        </w:rPr>
      </w:pPr>
      <w:r w:rsidRPr="00897E99">
        <w:rPr>
          <w:rFonts w:asciiTheme="minorHAnsi" w:hAnsiTheme="minorHAnsi" w:cstheme="minorHAnsi"/>
          <w:color w:val="002060"/>
          <w:sz w:val="22"/>
          <w:szCs w:val="22"/>
          <w:u w:val="single"/>
        </w:rPr>
        <w:t>CÓMO SE REALIZA</w:t>
      </w:r>
    </w:p>
    <w:p w14:paraId="120AB44D" w14:textId="77777777" w:rsidR="00A946A9" w:rsidRPr="00742B8E" w:rsidRDefault="00A946A9" w:rsidP="00742B8E">
      <w:pPr>
        <w:pStyle w:val="Default"/>
        <w:jc w:val="both"/>
        <w:rPr>
          <w:rFonts w:asciiTheme="minorHAnsi" w:hAnsiTheme="minorHAnsi" w:cstheme="minorHAnsi"/>
          <w:color w:val="002060"/>
          <w:sz w:val="22"/>
          <w:szCs w:val="22"/>
        </w:rPr>
      </w:pPr>
      <w:r w:rsidRPr="00742B8E">
        <w:rPr>
          <w:rFonts w:asciiTheme="minorHAnsi" w:hAnsiTheme="minorHAnsi" w:cstheme="minorHAnsi"/>
          <w:color w:val="002060"/>
          <w:sz w:val="22"/>
          <w:szCs w:val="22"/>
        </w:rPr>
        <w:t>Se realiza con anestesia local en la zona de punción y en el trayecto del catéter</w:t>
      </w:r>
      <w:r w:rsidR="006819E6" w:rsidRPr="00742B8E">
        <w:rPr>
          <w:rFonts w:asciiTheme="minorHAnsi" w:hAnsiTheme="minorHAnsi" w:cstheme="minorHAnsi"/>
          <w:color w:val="002060"/>
          <w:sz w:val="22"/>
          <w:szCs w:val="22"/>
        </w:rPr>
        <w:t>, pudiendo requerir sedación o anestesia general en algunas ocasiones</w:t>
      </w:r>
      <w:r w:rsidRPr="00742B8E">
        <w:rPr>
          <w:rFonts w:asciiTheme="minorHAnsi" w:hAnsiTheme="minorHAnsi" w:cstheme="minorHAnsi"/>
          <w:color w:val="002060"/>
          <w:sz w:val="22"/>
          <w:szCs w:val="22"/>
        </w:rPr>
        <w:t>.</w:t>
      </w:r>
      <w:r w:rsidR="006819E6" w:rsidRPr="00742B8E">
        <w:rPr>
          <w:rFonts w:asciiTheme="minorHAnsi" w:hAnsiTheme="minorHAnsi" w:cstheme="minorHAnsi"/>
          <w:color w:val="002060"/>
          <w:sz w:val="22"/>
          <w:szCs w:val="22"/>
        </w:rPr>
        <w:t xml:space="preserve"> </w:t>
      </w:r>
      <w:r w:rsidRPr="00742B8E">
        <w:rPr>
          <w:rFonts w:asciiTheme="minorHAnsi" w:hAnsiTheme="minorHAnsi" w:cstheme="minorHAnsi"/>
          <w:color w:val="002060"/>
          <w:sz w:val="22"/>
          <w:szCs w:val="22"/>
        </w:rPr>
        <w:t>Se coloca un catéter de calibre fino a través de un pequeño orificio en la piel de la zona a puncionar con fines terapéuticos o diagnósticos. Habitualmente se hace bajo control ecográfico, aunque también puede realizarse con rayos X.</w:t>
      </w:r>
    </w:p>
    <w:p w14:paraId="3FB3B71A" w14:textId="77777777" w:rsidR="00064AC1" w:rsidRPr="00742B8E" w:rsidRDefault="00A946A9" w:rsidP="00742B8E">
      <w:pPr>
        <w:pStyle w:val="Default"/>
        <w:jc w:val="both"/>
        <w:rPr>
          <w:rFonts w:asciiTheme="minorHAnsi" w:hAnsiTheme="minorHAnsi" w:cstheme="minorHAnsi"/>
          <w:color w:val="002060"/>
          <w:sz w:val="22"/>
          <w:szCs w:val="22"/>
        </w:rPr>
      </w:pPr>
      <w:r w:rsidRPr="00742B8E">
        <w:rPr>
          <w:rFonts w:asciiTheme="minorHAnsi" w:hAnsiTheme="minorHAnsi" w:cstheme="minorHAnsi"/>
          <w:color w:val="002060"/>
          <w:sz w:val="22"/>
          <w:szCs w:val="22"/>
        </w:rPr>
        <w:t>El tiempo de permanencia del catéter varía según el motivo por el que se colocó. Con fines diagnósticos suele estar alojado pocos días. Con fines terapéuticos puede ser necesario llevarlo de forma permanente.</w:t>
      </w:r>
    </w:p>
    <w:p w14:paraId="6C844512" w14:textId="77777777" w:rsidR="00A946A9" w:rsidRPr="00742B8E" w:rsidRDefault="005112AE" w:rsidP="00742B8E">
      <w:pPr>
        <w:pStyle w:val="Default"/>
        <w:jc w:val="both"/>
        <w:rPr>
          <w:rFonts w:asciiTheme="minorHAnsi" w:hAnsiTheme="minorHAnsi" w:cstheme="minorHAnsi"/>
          <w:color w:val="002060"/>
          <w:sz w:val="22"/>
          <w:szCs w:val="22"/>
        </w:rPr>
      </w:pPr>
      <w:r w:rsidRPr="00742B8E">
        <w:rPr>
          <w:rFonts w:asciiTheme="minorHAnsi" w:hAnsiTheme="minorHAnsi" w:cstheme="minorHAnsi"/>
          <w:color w:val="002060"/>
          <w:sz w:val="22"/>
          <w:szCs w:val="22"/>
        </w:rPr>
        <w:t xml:space="preserve"> </w:t>
      </w:r>
    </w:p>
    <w:p w14:paraId="295AC192" w14:textId="77777777" w:rsidR="00AA6480" w:rsidRPr="00742B8E" w:rsidRDefault="000E639F" w:rsidP="00742B8E">
      <w:pPr>
        <w:pStyle w:val="Default"/>
        <w:jc w:val="both"/>
        <w:rPr>
          <w:rFonts w:asciiTheme="minorHAnsi" w:hAnsiTheme="minorHAnsi" w:cstheme="minorHAnsi"/>
          <w:color w:val="002060"/>
          <w:sz w:val="22"/>
          <w:szCs w:val="22"/>
          <w:u w:val="single"/>
        </w:rPr>
      </w:pPr>
      <w:r w:rsidRPr="00742B8E">
        <w:rPr>
          <w:rFonts w:asciiTheme="minorHAnsi" w:hAnsiTheme="minorHAnsi" w:cstheme="minorHAnsi"/>
          <w:color w:val="002060"/>
          <w:sz w:val="22"/>
          <w:szCs w:val="22"/>
          <w:u w:val="single"/>
        </w:rPr>
        <w:t>QUÉ EFECTOS LE PRODUCIRÁ</w:t>
      </w:r>
    </w:p>
    <w:p w14:paraId="19C0C599" w14:textId="77777777" w:rsidR="00A946A9" w:rsidRPr="00344F03" w:rsidRDefault="00A946A9" w:rsidP="00344F03">
      <w:pPr>
        <w:pStyle w:val="Default"/>
        <w:jc w:val="both"/>
        <w:rPr>
          <w:rFonts w:asciiTheme="minorHAnsi" w:hAnsiTheme="minorHAnsi" w:cstheme="minorHAnsi"/>
          <w:color w:val="002060"/>
          <w:sz w:val="22"/>
          <w:szCs w:val="22"/>
        </w:rPr>
      </w:pPr>
      <w:r w:rsidRPr="00344F03">
        <w:rPr>
          <w:rFonts w:asciiTheme="minorHAnsi" w:hAnsiTheme="minorHAnsi" w:cstheme="minorHAnsi"/>
          <w:color w:val="002060"/>
          <w:sz w:val="22"/>
          <w:szCs w:val="22"/>
        </w:rPr>
        <w:t>De forma inmediata puede presentar dolor leve en la zona de la punción. El catéter suele ir conectado a una bolsa colectora.</w:t>
      </w:r>
    </w:p>
    <w:p w14:paraId="136943F8" w14:textId="77777777" w:rsidR="00AA6480" w:rsidRPr="00344F03" w:rsidRDefault="00A946A9" w:rsidP="00344F03">
      <w:pPr>
        <w:pStyle w:val="Default"/>
        <w:jc w:val="both"/>
        <w:rPr>
          <w:rFonts w:asciiTheme="minorHAnsi" w:hAnsiTheme="minorHAnsi" w:cstheme="minorHAnsi"/>
          <w:color w:val="002060"/>
          <w:sz w:val="22"/>
          <w:szCs w:val="22"/>
        </w:rPr>
      </w:pPr>
      <w:r w:rsidRPr="00344F03">
        <w:rPr>
          <w:rFonts w:asciiTheme="minorHAnsi" w:hAnsiTheme="minorHAnsi" w:cstheme="minorHAnsi"/>
          <w:color w:val="002060"/>
          <w:sz w:val="22"/>
          <w:szCs w:val="22"/>
        </w:rPr>
        <w:t>Habitualmente tras colocar el catéter el paciente puede estar en régimen ambulatorio. Se debe evitar dar tirones accidentales del catéter que darían lugar a su arrancamiento, con las molestias y complicaciones correspondientes.</w:t>
      </w:r>
    </w:p>
    <w:p w14:paraId="48613C36" w14:textId="77777777" w:rsidR="00AA6480" w:rsidRPr="00344F03" w:rsidRDefault="00AA6480" w:rsidP="00344F03">
      <w:pPr>
        <w:pStyle w:val="Default"/>
        <w:jc w:val="both"/>
        <w:rPr>
          <w:sz w:val="23"/>
          <w:szCs w:val="23"/>
        </w:rPr>
      </w:pPr>
    </w:p>
    <w:p w14:paraId="554FC985" w14:textId="77777777" w:rsidR="00AA6480" w:rsidRPr="00344F03" w:rsidRDefault="000E639F" w:rsidP="00344F03">
      <w:pPr>
        <w:pStyle w:val="Default"/>
        <w:jc w:val="both"/>
        <w:rPr>
          <w:rFonts w:asciiTheme="minorHAnsi" w:hAnsiTheme="minorHAnsi" w:cstheme="minorHAnsi"/>
          <w:bCs/>
          <w:color w:val="002060"/>
          <w:sz w:val="22"/>
          <w:szCs w:val="22"/>
          <w:u w:val="single"/>
        </w:rPr>
      </w:pPr>
      <w:r w:rsidRPr="00344F03">
        <w:rPr>
          <w:rFonts w:asciiTheme="minorHAnsi" w:hAnsiTheme="minorHAnsi" w:cstheme="minorHAnsi"/>
          <w:bCs/>
          <w:color w:val="002060"/>
          <w:sz w:val="22"/>
          <w:szCs w:val="22"/>
          <w:u w:val="single"/>
        </w:rPr>
        <w:t>EN QUÉ LE BENEFICIARÁ</w:t>
      </w:r>
    </w:p>
    <w:p w14:paraId="70F2CE5A" w14:textId="1CA48AAC" w:rsidR="005112AE" w:rsidRPr="00344F03" w:rsidRDefault="00A946A9" w:rsidP="00344F03">
      <w:pPr>
        <w:pStyle w:val="Default"/>
        <w:jc w:val="both"/>
        <w:rPr>
          <w:rFonts w:asciiTheme="minorHAnsi" w:hAnsiTheme="minorHAnsi" w:cstheme="minorHAnsi"/>
          <w:color w:val="002060"/>
          <w:sz w:val="22"/>
          <w:szCs w:val="22"/>
        </w:rPr>
      </w:pPr>
      <w:r w:rsidRPr="00344F03">
        <w:rPr>
          <w:rFonts w:asciiTheme="minorHAnsi" w:hAnsiTheme="minorHAnsi" w:cstheme="minorHAnsi"/>
          <w:color w:val="002060"/>
          <w:sz w:val="22"/>
          <w:szCs w:val="22"/>
        </w:rPr>
        <w:t>El objetivo del abordaje percutáneo es derivar la orina o eliminar una colección (acúmulo de orina, pus, sangre u otro material que es preciso evacuar) con la intención de que desaparezcan las posibles molestias que le puedan ocasionar</w:t>
      </w:r>
      <w:r w:rsidR="009A2148">
        <w:rPr>
          <w:rFonts w:asciiTheme="minorHAnsi" w:hAnsiTheme="minorHAnsi" w:cstheme="minorHAnsi"/>
          <w:color w:val="002060"/>
          <w:sz w:val="22"/>
          <w:szCs w:val="22"/>
        </w:rPr>
        <w:t xml:space="preserve"> o mejorar las enfermedades que </w:t>
      </w:r>
      <w:r w:rsidR="00D077A2">
        <w:rPr>
          <w:rFonts w:asciiTheme="minorHAnsi" w:hAnsiTheme="minorHAnsi" w:cstheme="minorHAnsi"/>
          <w:color w:val="002060"/>
          <w:sz w:val="22"/>
          <w:szCs w:val="22"/>
        </w:rPr>
        <w:t>está</w:t>
      </w:r>
      <w:r w:rsidR="009A2148">
        <w:rPr>
          <w:rFonts w:asciiTheme="minorHAnsi" w:hAnsiTheme="minorHAnsi" w:cstheme="minorHAnsi"/>
          <w:color w:val="002060"/>
          <w:sz w:val="22"/>
          <w:szCs w:val="22"/>
        </w:rPr>
        <w:t xml:space="preserve"> padeciendo.</w:t>
      </w:r>
    </w:p>
    <w:p w14:paraId="2DE34723" w14:textId="77777777" w:rsidR="006C2B7F" w:rsidRPr="00344F03" w:rsidRDefault="006C2B7F" w:rsidP="00344F03">
      <w:pPr>
        <w:pStyle w:val="Default"/>
        <w:jc w:val="both"/>
        <w:rPr>
          <w:rFonts w:asciiTheme="minorHAnsi" w:hAnsiTheme="minorHAnsi" w:cstheme="minorHAnsi"/>
          <w:color w:val="002060"/>
          <w:sz w:val="22"/>
          <w:szCs w:val="22"/>
        </w:rPr>
      </w:pPr>
    </w:p>
    <w:p w14:paraId="032CC7AF" w14:textId="77777777" w:rsidR="00AA6480" w:rsidRPr="00344F03" w:rsidRDefault="000E639F" w:rsidP="00344F03">
      <w:pPr>
        <w:pStyle w:val="Default"/>
        <w:jc w:val="both"/>
        <w:rPr>
          <w:rFonts w:asciiTheme="minorHAnsi" w:hAnsiTheme="minorHAnsi" w:cstheme="minorHAnsi"/>
          <w:color w:val="002060"/>
          <w:sz w:val="22"/>
          <w:szCs w:val="22"/>
          <w:u w:val="single"/>
        </w:rPr>
      </w:pPr>
      <w:r w:rsidRPr="00344F03">
        <w:rPr>
          <w:rFonts w:asciiTheme="minorHAnsi" w:hAnsiTheme="minorHAnsi" w:cstheme="minorHAnsi"/>
          <w:bCs/>
          <w:color w:val="002060"/>
          <w:sz w:val="22"/>
          <w:szCs w:val="22"/>
          <w:u w:val="single"/>
        </w:rPr>
        <w:t>QUÉ RIESGOS TIENE</w:t>
      </w:r>
    </w:p>
    <w:p w14:paraId="67F5405D" w14:textId="77777777" w:rsidR="00E63D95" w:rsidRPr="00344F03" w:rsidRDefault="00E63D95" w:rsidP="00344F03">
      <w:pPr>
        <w:pStyle w:val="Default"/>
        <w:jc w:val="both"/>
        <w:rPr>
          <w:rFonts w:asciiTheme="minorHAnsi" w:hAnsiTheme="minorHAnsi" w:cstheme="minorHAnsi"/>
          <w:color w:val="002060"/>
          <w:sz w:val="22"/>
          <w:szCs w:val="22"/>
        </w:rPr>
      </w:pPr>
      <w:r w:rsidRPr="00344F03">
        <w:rPr>
          <w:rFonts w:asciiTheme="minorHAnsi" w:hAnsiTheme="minorHAnsi" w:cstheme="minorHAnsi"/>
          <w:color w:val="002060"/>
          <w:sz w:val="22"/>
          <w:szCs w:val="22"/>
        </w:rPr>
        <w:t>Cualquier actuación médica tiene riesgos. La mayor parte de las veces los riesgos no se materializan, y la intervención no produce daños o efectos secundarios indeseables. Pero a veces no es así. Por eso es importante que usted conozca los riesgos que pueden aparecer en este proceso o intervención.</w:t>
      </w:r>
    </w:p>
    <w:p w14:paraId="46B32E0B" w14:textId="77777777" w:rsidR="00432207" w:rsidRPr="00344F03" w:rsidRDefault="00AA6480" w:rsidP="00344F03">
      <w:pPr>
        <w:pStyle w:val="Default"/>
        <w:jc w:val="both"/>
        <w:rPr>
          <w:rFonts w:asciiTheme="minorHAnsi" w:hAnsiTheme="minorHAnsi" w:cstheme="minorHAnsi"/>
          <w:color w:val="002060"/>
          <w:sz w:val="22"/>
          <w:szCs w:val="22"/>
        </w:rPr>
      </w:pPr>
      <w:r w:rsidRPr="00344F03">
        <w:rPr>
          <w:rFonts w:asciiTheme="minorHAnsi" w:hAnsiTheme="minorHAnsi" w:cstheme="minorHAnsi"/>
          <w:color w:val="002060"/>
          <w:sz w:val="22"/>
          <w:szCs w:val="22"/>
        </w:rPr>
        <w:t>Estas complicaciones habitualmente se resuelven con tratamiento médico (medicamentos, sueros, etc.), pero pueden llegar a requerir una reintervención, generalmente de urgencia, y excepcionalmente puede producirse la muerte.</w:t>
      </w:r>
    </w:p>
    <w:p w14:paraId="62FA28F2" w14:textId="77777777" w:rsidR="00AA6480" w:rsidRPr="00344F03" w:rsidRDefault="00AA6480" w:rsidP="00344F03">
      <w:pPr>
        <w:pStyle w:val="Default"/>
        <w:jc w:val="both"/>
        <w:rPr>
          <w:rFonts w:asciiTheme="minorHAnsi" w:hAnsiTheme="minorHAnsi" w:cstheme="minorHAnsi"/>
          <w:color w:val="002060"/>
          <w:sz w:val="22"/>
          <w:szCs w:val="22"/>
        </w:rPr>
      </w:pPr>
    </w:p>
    <w:p w14:paraId="3201BAA9" w14:textId="77777777" w:rsidR="005112AE" w:rsidRPr="00344F03" w:rsidRDefault="005112AE" w:rsidP="00344F03">
      <w:pPr>
        <w:pStyle w:val="Default"/>
        <w:jc w:val="both"/>
        <w:rPr>
          <w:rFonts w:asciiTheme="minorHAnsi" w:hAnsiTheme="minorHAnsi" w:cstheme="minorHAnsi"/>
          <w:color w:val="002060"/>
          <w:sz w:val="22"/>
          <w:szCs w:val="22"/>
        </w:rPr>
      </w:pPr>
      <w:r w:rsidRPr="00344F03">
        <w:rPr>
          <w:rFonts w:asciiTheme="minorHAnsi" w:hAnsiTheme="minorHAnsi" w:cstheme="minorHAnsi"/>
          <w:color w:val="002060"/>
          <w:sz w:val="22"/>
          <w:szCs w:val="22"/>
        </w:rPr>
        <w:t xml:space="preserve">• LOS MÁS FRECUENTES: </w:t>
      </w:r>
    </w:p>
    <w:p w14:paraId="5654EDDA" w14:textId="77777777" w:rsidR="00897E99" w:rsidRDefault="00A946A9" w:rsidP="00897E99">
      <w:pPr>
        <w:pStyle w:val="Default"/>
        <w:numPr>
          <w:ilvl w:val="0"/>
          <w:numId w:val="4"/>
        </w:numPr>
        <w:ind w:left="567"/>
        <w:jc w:val="both"/>
        <w:rPr>
          <w:rFonts w:asciiTheme="minorHAnsi" w:hAnsiTheme="minorHAnsi" w:cstheme="minorHAnsi"/>
          <w:color w:val="002060"/>
          <w:sz w:val="22"/>
          <w:szCs w:val="22"/>
        </w:rPr>
      </w:pPr>
      <w:r w:rsidRPr="00344F03">
        <w:rPr>
          <w:rFonts w:asciiTheme="minorHAnsi" w:hAnsiTheme="minorHAnsi" w:cstheme="minorHAnsi"/>
          <w:color w:val="002060"/>
          <w:sz w:val="22"/>
          <w:szCs w:val="22"/>
        </w:rPr>
        <w:t>Sangrado leve a través del catéter o en la zona de la punción.</w:t>
      </w:r>
    </w:p>
    <w:p w14:paraId="6F3B95E7" w14:textId="4100CA12" w:rsidR="00A946A9" w:rsidRPr="00344F03" w:rsidRDefault="00A946A9" w:rsidP="00897E99">
      <w:pPr>
        <w:pStyle w:val="Default"/>
        <w:numPr>
          <w:ilvl w:val="0"/>
          <w:numId w:val="4"/>
        </w:numPr>
        <w:ind w:left="567"/>
        <w:jc w:val="both"/>
        <w:rPr>
          <w:rFonts w:asciiTheme="minorHAnsi" w:hAnsiTheme="minorHAnsi" w:cstheme="minorHAnsi"/>
          <w:color w:val="002060"/>
          <w:sz w:val="22"/>
          <w:szCs w:val="22"/>
        </w:rPr>
      </w:pPr>
      <w:r w:rsidRPr="00344F03">
        <w:rPr>
          <w:rFonts w:asciiTheme="minorHAnsi" w:hAnsiTheme="minorHAnsi" w:cstheme="minorHAnsi"/>
          <w:color w:val="002060"/>
          <w:sz w:val="22"/>
          <w:szCs w:val="22"/>
        </w:rPr>
        <w:t>Persistencia parcial de la colección, es decir, del acúmulo de orina, pus, sangres u otro material.</w:t>
      </w:r>
    </w:p>
    <w:p w14:paraId="5BF2A8F1" w14:textId="0DF36ECD" w:rsidR="00432207" w:rsidRPr="00344F03" w:rsidRDefault="00A946A9" w:rsidP="00897E99">
      <w:pPr>
        <w:pStyle w:val="Default"/>
        <w:numPr>
          <w:ilvl w:val="0"/>
          <w:numId w:val="4"/>
        </w:numPr>
        <w:ind w:left="567"/>
        <w:jc w:val="both"/>
        <w:rPr>
          <w:rFonts w:asciiTheme="minorHAnsi" w:hAnsiTheme="minorHAnsi" w:cstheme="minorHAnsi"/>
          <w:color w:val="002060"/>
          <w:sz w:val="22"/>
          <w:szCs w:val="22"/>
        </w:rPr>
      </w:pPr>
      <w:r w:rsidRPr="00344F03">
        <w:rPr>
          <w:rFonts w:asciiTheme="minorHAnsi" w:hAnsiTheme="minorHAnsi" w:cstheme="minorHAnsi"/>
          <w:color w:val="002060"/>
          <w:sz w:val="22"/>
          <w:szCs w:val="22"/>
        </w:rPr>
        <w:t>Fístulas temporales en la zona puncionada.</w:t>
      </w:r>
    </w:p>
    <w:p w14:paraId="0748004B" w14:textId="77777777" w:rsidR="00AA6480" w:rsidRPr="00344F03" w:rsidRDefault="00AA6480" w:rsidP="00344F03">
      <w:pPr>
        <w:pStyle w:val="Default"/>
        <w:jc w:val="both"/>
        <w:rPr>
          <w:rFonts w:asciiTheme="minorHAnsi" w:hAnsiTheme="minorHAnsi" w:cstheme="minorHAnsi"/>
          <w:color w:val="002060"/>
          <w:sz w:val="22"/>
          <w:szCs w:val="22"/>
        </w:rPr>
      </w:pPr>
    </w:p>
    <w:p w14:paraId="703FEF72" w14:textId="77777777" w:rsidR="005112AE" w:rsidRPr="00344F03" w:rsidRDefault="005112AE" w:rsidP="00344F03">
      <w:pPr>
        <w:pStyle w:val="Default"/>
        <w:jc w:val="both"/>
        <w:rPr>
          <w:rFonts w:asciiTheme="minorHAnsi" w:hAnsiTheme="minorHAnsi" w:cstheme="minorHAnsi"/>
          <w:color w:val="002060"/>
          <w:sz w:val="22"/>
          <w:szCs w:val="22"/>
        </w:rPr>
      </w:pPr>
      <w:r w:rsidRPr="00344F03">
        <w:rPr>
          <w:rFonts w:asciiTheme="minorHAnsi" w:hAnsiTheme="minorHAnsi" w:cstheme="minorHAnsi"/>
          <w:color w:val="002060"/>
          <w:sz w:val="22"/>
          <w:szCs w:val="22"/>
        </w:rPr>
        <w:t xml:space="preserve">• LOS MÁS GRAVES: </w:t>
      </w:r>
    </w:p>
    <w:p w14:paraId="775CA0F7" w14:textId="77777777" w:rsidR="00897E99" w:rsidRDefault="00A946A9" w:rsidP="00897E99">
      <w:pPr>
        <w:pStyle w:val="Default"/>
        <w:jc w:val="both"/>
        <w:rPr>
          <w:rFonts w:asciiTheme="minorHAnsi" w:hAnsiTheme="minorHAnsi" w:cstheme="minorHAnsi"/>
          <w:color w:val="002060"/>
          <w:sz w:val="22"/>
          <w:szCs w:val="22"/>
        </w:rPr>
      </w:pPr>
      <w:r w:rsidRPr="00344F03">
        <w:rPr>
          <w:rFonts w:asciiTheme="minorHAnsi" w:hAnsiTheme="minorHAnsi" w:cstheme="minorHAnsi"/>
          <w:color w:val="002060"/>
          <w:sz w:val="22"/>
          <w:szCs w:val="22"/>
        </w:rPr>
        <w:t>Suelen ser los menos frecuentes.</w:t>
      </w:r>
    </w:p>
    <w:p w14:paraId="111B1B11" w14:textId="63C3FB14" w:rsidR="00A946A9" w:rsidRPr="00344F03" w:rsidRDefault="00A946A9" w:rsidP="00897E99">
      <w:pPr>
        <w:pStyle w:val="Default"/>
        <w:numPr>
          <w:ilvl w:val="0"/>
          <w:numId w:val="3"/>
        </w:numPr>
        <w:ind w:left="567"/>
        <w:jc w:val="both"/>
        <w:rPr>
          <w:rFonts w:asciiTheme="minorHAnsi" w:hAnsiTheme="minorHAnsi" w:cstheme="minorHAnsi"/>
          <w:color w:val="002060"/>
          <w:sz w:val="22"/>
          <w:szCs w:val="22"/>
        </w:rPr>
      </w:pPr>
      <w:r w:rsidRPr="00344F03">
        <w:rPr>
          <w:rFonts w:asciiTheme="minorHAnsi" w:hAnsiTheme="minorHAnsi" w:cstheme="minorHAnsi"/>
          <w:color w:val="002060"/>
          <w:sz w:val="22"/>
          <w:szCs w:val="22"/>
        </w:rPr>
        <w:t>Imposibilidad de llevar a cabo la punción y/o persistencia total de la colección.</w:t>
      </w:r>
    </w:p>
    <w:p w14:paraId="479A615A" w14:textId="1588165A" w:rsidR="00A946A9" w:rsidRPr="00344F03" w:rsidRDefault="00A946A9" w:rsidP="00897E99">
      <w:pPr>
        <w:pStyle w:val="Default"/>
        <w:numPr>
          <w:ilvl w:val="0"/>
          <w:numId w:val="3"/>
        </w:numPr>
        <w:ind w:left="567"/>
        <w:jc w:val="both"/>
        <w:rPr>
          <w:rFonts w:asciiTheme="minorHAnsi" w:hAnsiTheme="minorHAnsi" w:cstheme="minorHAnsi"/>
          <w:color w:val="002060"/>
          <w:sz w:val="22"/>
          <w:szCs w:val="22"/>
        </w:rPr>
      </w:pPr>
      <w:r w:rsidRPr="00344F03">
        <w:rPr>
          <w:rFonts w:asciiTheme="minorHAnsi" w:hAnsiTheme="minorHAnsi" w:cstheme="minorHAnsi"/>
          <w:color w:val="002060"/>
          <w:sz w:val="22"/>
          <w:szCs w:val="22"/>
        </w:rPr>
        <w:t>Hemorragia tanto durante el acto quirúrgico como en el postoperatorio cuyas consecuencias y gravedad pueden ser muy diversas. Dependerá de su intensidad, oscilando desde una gravedad mínima hasta la posibilidad de riesgo para su vida. Se puede precisar la utilización de sangre y hemoderivados.</w:t>
      </w:r>
    </w:p>
    <w:p w14:paraId="08958B12" w14:textId="233B03B9" w:rsidR="00A946A9" w:rsidRPr="00344F03" w:rsidRDefault="00A946A9" w:rsidP="00897E99">
      <w:pPr>
        <w:pStyle w:val="Default"/>
        <w:numPr>
          <w:ilvl w:val="0"/>
          <w:numId w:val="3"/>
        </w:numPr>
        <w:ind w:left="567"/>
        <w:jc w:val="both"/>
        <w:rPr>
          <w:rFonts w:asciiTheme="minorHAnsi" w:hAnsiTheme="minorHAnsi" w:cstheme="minorHAnsi"/>
          <w:color w:val="002060"/>
          <w:sz w:val="22"/>
          <w:szCs w:val="22"/>
        </w:rPr>
      </w:pPr>
      <w:r w:rsidRPr="00344F03">
        <w:rPr>
          <w:rFonts w:asciiTheme="minorHAnsi" w:hAnsiTheme="minorHAnsi" w:cstheme="minorHAnsi"/>
          <w:color w:val="002060"/>
          <w:sz w:val="22"/>
          <w:szCs w:val="22"/>
        </w:rPr>
        <w:t>Rotura de instrumentos o de catéteres. Pueden quedar restos en el interior del cuerpo y que sean necesarias otras maniobras o intervenciones para su extracción.</w:t>
      </w:r>
    </w:p>
    <w:p w14:paraId="6C04EF0E" w14:textId="74EE2E41" w:rsidR="00A946A9" w:rsidRPr="00344F03" w:rsidRDefault="00A946A9" w:rsidP="00897E99">
      <w:pPr>
        <w:pStyle w:val="Default"/>
        <w:numPr>
          <w:ilvl w:val="0"/>
          <w:numId w:val="3"/>
        </w:numPr>
        <w:ind w:left="567"/>
        <w:jc w:val="both"/>
        <w:rPr>
          <w:rFonts w:asciiTheme="minorHAnsi" w:hAnsiTheme="minorHAnsi" w:cstheme="minorHAnsi"/>
          <w:color w:val="002060"/>
          <w:sz w:val="22"/>
          <w:szCs w:val="22"/>
        </w:rPr>
      </w:pPr>
      <w:r w:rsidRPr="00344F03">
        <w:rPr>
          <w:rFonts w:asciiTheme="minorHAnsi" w:hAnsiTheme="minorHAnsi" w:cstheme="minorHAnsi"/>
          <w:color w:val="002060"/>
          <w:sz w:val="22"/>
          <w:szCs w:val="22"/>
        </w:rPr>
        <w:lastRenderedPageBreak/>
        <w:t>Perforación de asa intestinal u otros órganos con el consiguiente riesgo grave de peritonitis y hemorragia.</w:t>
      </w:r>
    </w:p>
    <w:p w14:paraId="1453CACC" w14:textId="4A55779B" w:rsidR="006C2B7F" w:rsidRPr="00344F03" w:rsidRDefault="00A946A9" w:rsidP="00897E99">
      <w:pPr>
        <w:pStyle w:val="Default"/>
        <w:numPr>
          <w:ilvl w:val="0"/>
          <w:numId w:val="3"/>
        </w:numPr>
        <w:ind w:left="567"/>
        <w:jc w:val="both"/>
        <w:rPr>
          <w:rFonts w:asciiTheme="minorHAnsi" w:hAnsiTheme="minorHAnsi" w:cstheme="minorHAnsi"/>
          <w:color w:val="002060"/>
          <w:sz w:val="22"/>
          <w:szCs w:val="22"/>
        </w:rPr>
      </w:pPr>
      <w:r w:rsidRPr="00344F03">
        <w:rPr>
          <w:rFonts w:asciiTheme="minorHAnsi" w:hAnsiTheme="minorHAnsi" w:cstheme="minorHAnsi"/>
          <w:color w:val="002060"/>
          <w:sz w:val="22"/>
          <w:szCs w:val="22"/>
        </w:rPr>
        <w:t>Sepsis e infección generalizada, que puede resultar grave, incluyendo riesgo para su vida.</w:t>
      </w:r>
    </w:p>
    <w:p w14:paraId="6D97BE5C" w14:textId="109CBC2C" w:rsidR="00A946A9" w:rsidRPr="00344F03" w:rsidRDefault="00A946A9" w:rsidP="00897E99">
      <w:pPr>
        <w:pStyle w:val="Default"/>
        <w:numPr>
          <w:ilvl w:val="0"/>
          <w:numId w:val="3"/>
        </w:numPr>
        <w:ind w:left="567"/>
        <w:jc w:val="both"/>
        <w:rPr>
          <w:rFonts w:asciiTheme="minorHAnsi" w:hAnsiTheme="minorHAnsi" w:cstheme="minorHAnsi"/>
          <w:color w:val="002060"/>
          <w:sz w:val="22"/>
          <w:szCs w:val="22"/>
        </w:rPr>
      </w:pPr>
      <w:r w:rsidRPr="00344F03">
        <w:rPr>
          <w:rFonts w:asciiTheme="minorHAnsi" w:hAnsiTheme="minorHAnsi" w:cstheme="minorHAnsi"/>
          <w:color w:val="002060"/>
          <w:sz w:val="22"/>
          <w:szCs w:val="22"/>
        </w:rPr>
        <w:t>Problemas derivados de la herida quirúrgica: infección, apertura de los puntos de sutura, fístulas temporales o permanentes, defectos estéticos derivados de algunas de las complicaciones anteriores o procesos cicatriciales anormales, intolerancia a los materiales de sutura, que puede precisar reintervención para su extracción, aumento (hiperestesias) o disminución (hipoestesias) de la sensibilidad de la zona, y/o molestias dolorosas (neuralgias).</w:t>
      </w:r>
    </w:p>
    <w:p w14:paraId="716ECFD9" w14:textId="527AAE6B" w:rsidR="00A946A9" w:rsidRPr="00344F03" w:rsidRDefault="00A946A9" w:rsidP="00897E99">
      <w:pPr>
        <w:pStyle w:val="Default"/>
        <w:numPr>
          <w:ilvl w:val="0"/>
          <w:numId w:val="3"/>
        </w:numPr>
        <w:ind w:left="567"/>
        <w:jc w:val="both"/>
        <w:rPr>
          <w:rFonts w:asciiTheme="minorHAnsi" w:hAnsiTheme="minorHAnsi" w:cstheme="minorHAnsi"/>
          <w:color w:val="002060"/>
          <w:sz w:val="22"/>
          <w:szCs w:val="22"/>
        </w:rPr>
      </w:pPr>
      <w:r w:rsidRPr="00344F03">
        <w:rPr>
          <w:rFonts w:asciiTheme="minorHAnsi" w:hAnsiTheme="minorHAnsi" w:cstheme="minorHAnsi"/>
          <w:color w:val="002060"/>
          <w:sz w:val="22"/>
          <w:szCs w:val="22"/>
        </w:rPr>
        <w:t>Reacciones alérgicas o efectos indeseables, de intensidad variable, asociados a los medicamentos que se considere preciso administrarle.</w:t>
      </w:r>
    </w:p>
    <w:p w14:paraId="43289E8F" w14:textId="77777777" w:rsidR="00A946A9" w:rsidRPr="00344F03" w:rsidRDefault="00A946A9" w:rsidP="00897E99">
      <w:pPr>
        <w:pStyle w:val="Default"/>
        <w:numPr>
          <w:ilvl w:val="0"/>
          <w:numId w:val="3"/>
        </w:numPr>
        <w:ind w:left="567"/>
        <w:jc w:val="both"/>
        <w:rPr>
          <w:rFonts w:asciiTheme="minorHAnsi" w:hAnsiTheme="minorHAnsi" w:cstheme="minorHAnsi"/>
          <w:color w:val="002060"/>
          <w:sz w:val="22"/>
          <w:szCs w:val="22"/>
        </w:rPr>
      </w:pPr>
      <w:r w:rsidRPr="00344F03">
        <w:rPr>
          <w:rFonts w:asciiTheme="minorHAnsi" w:hAnsiTheme="minorHAnsi" w:cstheme="minorHAnsi"/>
          <w:color w:val="002060"/>
          <w:sz w:val="22"/>
          <w:szCs w:val="22"/>
        </w:rPr>
        <w:t>La mayoría de estas complicaciones habitualmente se resuelven con tratamiento médico (medicamentos, sueros...) pero pueden llegar a requerir una</w:t>
      </w:r>
      <w:r w:rsidR="00DD7C75">
        <w:rPr>
          <w:rFonts w:asciiTheme="minorHAnsi" w:hAnsiTheme="minorHAnsi" w:cstheme="minorHAnsi"/>
          <w:color w:val="002060"/>
          <w:sz w:val="22"/>
          <w:szCs w:val="22"/>
        </w:rPr>
        <w:t xml:space="preserve"> </w:t>
      </w:r>
      <w:r w:rsidR="00DD7C75" w:rsidRPr="0022057B">
        <w:rPr>
          <w:rFonts w:asciiTheme="minorHAnsi" w:hAnsiTheme="minorHAnsi" w:cstheme="minorHAnsi"/>
          <w:color w:val="002060"/>
          <w:sz w:val="22"/>
          <w:szCs w:val="22"/>
        </w:rPr>
        <w:t>nueva intervención, generalmente de urgencia, con un riesgo para su vida.</w:t>
      </w:r>
    </w:p>
    <w:p w14:paraId="0857AEFE" w14:textId="77777777" w:rsidR="006C2B7F" w:rsidRPr="00344F03" w:rsidRDefault="006C2B7F" w:rsidP="00344F03">
      <w:pPr>
        <w:pStyle w:val="Default"/>
        <w:jc w:val="both"/>
        <w:rPr>
          <w:rFonts w:asciiTheme="minorHAnsi" w:hAnsiTheme="minorHAnsi" w:cstheme="minorHAnsi"/>
          <w:color w:val="002060"/>
          <w:sz w:val="22"/>
          <w:szCs w:val="22"/>
        </w:rPr>
      </w:pPr>
    </w:p>
    <w:p w14:paraId="1C65D3D6" w14:textId="77777777" w:rsidR="009C3725" w:rsidRPr="00381A9D" w:rsidRDefault="009C3725" w:rsidP="009C3725">
      <w:pPr>
        <w:pStyle w:val="Default"/>
        <w:jc w:val="both"/>
        <w:rPr>
          <w:rFonts w:asciiTheme="minorHAnsi" w:hAnsiTheme="minorHAnsi" w:cstheme="minorHAnsi"/>
          <w:color w:val="002060"/>
          <w:sz w:val="22"/>
          <w:szCs w:val="22"/>
          <w:u w:val="single"/>
        </w:rPr>
      </w:pPr>
      <w:r w:rsidRPr="00381A9D">
        <w:rPr>
          <w:rFonts w:asciiTheme="minorHAnsi" w:hAnsiTheme="minorHAnsi" w:cstheme="minorHAnsi"/>
          <w:bCs/>
          <w:color w:val="002060"/>
          <w:sz w:val="22"/>
          <w:szCs w:val="22"/>
          <w:u w:val="single"/>
        </w:rPr>
        <w:t>OTRAS SITUACIONES PARA LAS QUE LE PEDIMOS SU CONSENTIMIENTO</w:t>
      </w:r>
    </w:p>
    <w:p w14:paraId="097C8B64" w14:textId="77777777" w:rsidR="009C3725" w:rsidRPr="00381A9D" w:rsidRDefault="009C3725" w:rsidP="009C3725">
      <w:pPr>
        <w:pStyle w:val="Default"/>
        <w:jc w:val="both"/>
        <w:rPr>
          <w:rFonts w:asciiTheme="minorHAnsi" w:hAnsiTheme="minorHAnsi" w:cstheme="minorHAnsi"/>
          <w:color w:val="002060"/>
          <w:sz w:val="22"/>
          <w:szCs w:val="22"/>
        </w:rPr>
      </w:pPr>
      <w:r w:rsidRPr="00381A9D">
        <w:rPr>
          <w:rFonts w:asciiTheme="minorHAnsi" w:hAnsiTheme="minorHAnsi" w:cstheme="minorHAnsi"/>
          <w:color w:val="002060"/>
          <w:sz w:val="22"/>
          <w:szCs w:val="22"/>
        </w:rPr>
        <w:t xml:space="preserve">- A veces, durante la intervención, se producen hallazgos imprevistos. Pueden obligar a tener que modificar la forma de hacer la intervención y utilizar variantes de la misma no contempladas inicialmente. </w:t>
      </w:r>
    </w:p>
    <w:p w14:paraId="09FC3C38" w14:textId="0246A7DF" w:rsidR="009C3725" w:rsidRPr="00381A9D" w:rsidRDefault="009C3725" w:rsidP="009C3725">
      <w:pPr>
        <w:pStyle w:val="Default"/>
        <w:jc w:val="both"/>
        <w:rPr>
          <w:rFonts w:asciiTheme="minorHAnsi" w:hAnsiTheme="minorHAnsi" w:cstheme="minorHAnsi"/>
          <w:color w:val="002060"/>
          <w:sz w:val="22"/>
          <w:szCs w:val="22"/>
        </w:rPr>
      </w:pPr>
      <w:r w:rsidRPr="00381A9D">
        <w:rPr>
          <w:rFonts w:asciiTheme="minorHAnsi" w:hAnsiTheme="minorHAnsi" w:cstheme="minorHAnsi"/>
          <w:color w:val="002060"/>
          <w:sz w:val="22"/>
          <w:szCs w:val="22"/>
        </w:rPr>
        <w:t xml:space="preserve">- Se </w:t>
      </w:r>
      <w:r w:rsidR="0066472E">
        <w:rPr>
          <w:rFonts w:asciiTheme="minorHAnsi" w:hAnsiTheme="minorHAnsi" w:cstheme="minorHAnsi"/>
          <w:color w:val="002060"/>
          <w:sz w:val="22"/>
          <w:szCs w:val="22"/>
        </w:rPr>
        <w:t xml:space="preserve">podría </w:t>
      </w:r>
      <w:bookmarkStart w:id="0" w:name="_GoBack"/>
      <w:bookmarkEnd w:id="0"/>
      <w:r w:rsidRPr="00381A9D">
        <w:rPr>
          <w:rFonts w:asciiTheme="minorHAnsi" w:hAnsiTheme="minorHAnsi" w:cstheme="minorHAnsi"/>
          <w:color w:val="002060"/>
          <w:sz w:val="22"/>
          <w:szCs w:val="22"/>
        </w:rPr>
        <w:t xml:space="preserve">tomará muestra para biopsia y otras necesarias que podrían requerirse para estudiar su caso., las que deben ser procesadas por nuestros laboratorios de anatomía patológica en convenio. </w:t>
      </w:r>
    </w:p>
    <w:p w14:paraId="16D129EC" w14:textId="77777777" w:rsidR="009C3725" w:rsidRPr="00064AC1" w:rsidRDefault="009C3725" w:rsidP="009C3725">
      <w:pPr>
        <w:pStyle w:val="Default"/>
        <w:rPr>
          <w:rFonts w:asciiTheme="minorHAnsi" w:hAnsiTheme="minorHAnsi" w:cstheme="minorHAnsi"/>
          <w:b/>
          <w:bCs/>
          <w:color w:val="002060"/>
          <w:sz w:val="22"/>
          <w:szCs w:val="22"/>
        </w:rPr>
      </w:pPr>
    </w:p>
    <w:p w14:paraId="36C13E36" w14:textId="77777777" w:rsidR="00AD45E8" w:rsidRPr="00797BD8" w:rsidRDefault="00AD45E8" w:rsidP="00AD45E8">
      <w:pPr>
        <w:pStyle w:val="Ttulo"/>
        <w:rPr>
          <w:rFonts w:asciiTheme="minorHAnsi" w:hAnsiTheme="minorHAnsi" w:cstheme="minorHAnsi"/>
          <w:b/>
          <w:sz w:val="22"/>
          <w:szCs w:val="22"/>
        </w:rPr>
      </w:pPr>
      <w:bookmarkStart w:id="1" w:name="_Hlk36047975"/>
      <w:r w:rsidRPr="00797BD8">
        <w:rPr>
          <w:rFonts w:asciiTheme="minorHAnsi" w:hAnsiTheme="minorHAnsi" w:cstheme="minorHAnsi"/>
          <w:b/>
          <w:sz w:val="22"/>
          <w:szCs w:val="22"/>
        </w:rPr>
        <w:t xml:space="preserve">II.- CONSENTIMIENTO INFORMADO </w:t>
      </w:r>
    </w:p>
    <w:p w14:paraId="2E7C7CED" w14:textId="77777777" w:rsidR="00AD45E8" w:rsidRPr="00797BD8" w:rsidRDefault="00AD45E8" w:rsidP="00AD45E8">
      <w:pPr>
        <w:pStyle w:val="Default"/>
        <w:jc w:val="both"/>
        <w:rPr>
          <w:rFonts w:asciiTheme="minorHAnsi" w:hAnsiTheme="minorHAnsi" w:cstheme="minorHAnsi"/>
          <w:color w:val="002060"/>
          <w:sz w:val="22"/>
          <w:szCs w:val="22"/>
        </w:rPr>
      </w:pPr>
      <w:r w:rsidRPr="00797BD8">
        <w:rPr>
          <w:rFonts w:asciiTheme="minorHAnsi" w:hAnsiTheme="minorHAnsi" w:cstheme="minorHAnsi"/>
          <w:color w:val="002060"/>
          <w:sz w:val="22"/>
          <w:szCs w:val="22"/>
        </w:rPr>
        <w:t>En el caso de INCAPACIDAD DEL/DE LA PACIENTE será necesario el consentimiento de</w:t>
      </w:r>
      <w:r>
        <w:rPr>
          <w:rFonts w:asciiTheme="minorHAnsi" w:hAnsiTheme="minorHAnsi" w:cstheme="minorHAnsi"/>
          <w:color w:val="002060"/>
          <w:sz w:val="22"/>
          <w:szCs w:val="22"/>
        </w:rPr>
        <w:t xml:space="preserve"> la</w:t>
      </w:r>
      <w:r w:rsidRPr="00797BD8">
        <w:rPr>
          <w:rFonts w:asciiTheme="minorHAnsi" w:hAnsiTheme="minorHAnsi" w:cstheme="minorHAnsi"/>
          <w:color w:val="002060"/>
          <w:sz w:val="22"/>
          <w:szCs w:val="22"/>
        </w:rPr>
        <w:t>/de</w:t>
      </w:r>
      <w:r>
        <w:rPr>
          <w:rFonts w:asciiTheme="minorHAnsi" w:hAnsiTheme="minorHAnsi" w:cstheme="minorHAnsi"/>
          <w:color w:val="002060"/>
          <w:sz w:val="22"/>
          <w:szCs w:val="22"/>
        </w:rPr>
        <w:t>l</w:t>
      </w:r>
      <w:r w:rsidRPr="00797BD8">
        <w:rPr>
          <w:rFonts w:asciiTheme="minorHAnsi" w:hAnsiTheme="minorHAnsi" w:cstheme="minorHAnsi"/>
          <w:color w:val="002060"/>
          <w:sz w:val="22"/>
          <w:szCs w:val="22"/>
        </w:rPr>
        <w:t xml:space="preserve"> apoderado.</w:t>
      </w:r>
    </w:p>
    <w:p w14:paraId="78D16BBB" w14:textId="77777777" w:rsidR="00AD45E8" w:rsidRPr="00797BD8" w:rsidRDefault="00AD45E8" w:rsidP="00AD45E8">
      <w:pPr>
        <w:jc w:val="both"/>
        <w:rPr>
          <w:rFonts w:cstheme="minorHAnsi"/>
          <w:color w:val="002060"/>
        </w:rPr>
      </w:pPr>
      <w:r w:rsidRPr="00797BD8">
        <w:rPr>
          <w:rFonts w:cstheme="minorHAnsi"/>
          <w:color w:val="002060"/>
        </w:rPr>
        <w:t>En el caso de los MENORES DE EDAD, el consentimiento lo darán sus apoderados, aunque el menor siempre será informado de acuerdo con su grado de entendimiento.</w:t>
      </w:r>
    </w:p>
    <w:p w14:paraId="151EEAC2" w14:textId="77777777" w:rsidR="00AD45E8" w:rsidRPr="00797BD8" w:rsidRDefault="00AD45E8" w:rsidP="00AD45E8">
      <w:pPr>
        <w:spacing w:after="0"/>
        <w:jc w:val="both"/>
        <w:rPr>
          <w:rFonts w:ascii="Calibri" w:eastAsia="Times New Roman" w:hAnsi="Calibri" w:cs="Calibri"/>
          <w:color w:val="17365D" w:themeColor="text2" w:themeShade="BF"/>
          <w:sz w:val="20"/>
          <w:szCs w:val="20"/>
          <w:lang w:eastAsia="es-ES"/>
        </w:rPr>
      </w:pPr>
      <w:bookmarkStart w:id="2" w:name="_Hlk360473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AD45E8" w:rsidRPr="00797BD8" w14:paraId="368C6046" w14:textId="77777777" w:rsidTr="006D6EF6">
        <w:tc>
          <w:tcPr>
            <w:tcW w:w="9054" w:type="dxa"/>
            <w:shd w:val="clear" w:color="auto" w:fill="auto"/>
          </w:tcPr>
          <w:p w14:paraId="5E20D7D6" w14:textId="77777777" w:rsidR="00AD45E8" w:rsidRPr="00797BD8" w:rsidRDefault="00AD45E8" w:rsidP="006D6EF6">
            <w:pPr>
              <w:spacing w:after="0"/>
              <w:rPr>
                <w:rFonts w:ascii="Calibri" w:eastAsia="Times New Roman" w:hAnsi="Calibri" w:cs="Calibri"/>
                <w:b/>
                <w:color w:val="17365D" w:themeColor="text2" w:themeShade="BF"/>
                <w:sz w:val="20"/>
                <w:szCs w:val="20"/>
                <w:lang w:val="es-ES" w:eastAsia="es-ES"/>
              </w:rPr>
            </w:pPr>
            <w:r w:rsidRPr="00797BD8">
              <w:rPr>
                <w:rFonts w:ascii="Calibri" w:eastAsia="Times New Roman" w:hAnsi="Calibri" w:cs="Calibri"/>
                <w:b/>
                <w:color w:val="17365D" w:themeColor="text2" w:themeShade="BF"/>
                <w:sz w:val="20"/>
                <w:szCs w:val="20"/>
                <w:lang w:val="es-ES" w:eastAsia="es-ES"/>
              </w:rPr>
              <w:t>En caso de menores de edad o pacientes sin capacidad de otorgar consentimiento</w:t>
            </w:r>
          </w:p>
          <w:p w14:paraId="2D0511E6" w14:textId="77777777" w:rsidR="00AD45E8" w:rsidRPr="00797BD8" w:rsidRDefault="00AD45E8" w:rsidP="006D6EF6">
            <w:pPr>
              <w:spacing w:after="0"/>
              <w:rPr>
                <w:rFonts w:ascii="Calibri" w:eastAsia="Times New Roman" w:hAnsi="Calibri" w:cs="Calibri"/>
                <w:color w:val="17365D" w:themeColor="text2" w:themeShade="BF"/>
                <w:sz w:val="20"/>
                <w:szCs w:val="20"/>
                <w:lang w:val="es-ES" w:eastAsia="es-ES"/>
              </w:rPr>
            </w:pPr>
            <w:r w:rsidRPr="00797BD8">
              <w:rPr>
                <w:rFonts w:ascii="Calibri" w:eastAsia="Times New Roman" w:hAnsi="Calibri" w:cs="Calibri"/>
                <w:color w:val="17365D" w:themeColor="text2" w:themeShade="BF"/>
                <w:sz w:val="20"/>
                <w:szCs w:val="20"/>
                <w:lang w:val="es-ES" w:eastAsia="es-ES"/>
              </w:rPr>
              <w:t>Apoderado: ________________________________                        Rut: ______________________</w:t>
            </w:r>
          </w:p>
        </w:tc>
      </w:tr>
    </w:tbl>
    <w:p w14:paraId="42562E5A" w14:textId="77777777" w:rsidR="00AD45E8" w:rsidRPr="00797BD8" w:rsidRDefault="00AD45E8" w:rsidP="00AD45E8">
      <w:pPr>
        <w:spacing w:after="0"/>
        <w:rPr>
          <w:rFonts w:ascii="Calibri" w:eastAsia="Times New Roman" w:hAnsi="Calibri" w:cs="Calibri"/>
          <w:color w:val="17365D" w:themeColor="text2" w:themeShade="BF"/>
          <w:sz w:val="20"/>
          <w:szCs w:val="20"/>
          <w:lang w:val="es-ES" w:eastAsia="es-ES"/>
        </w:rPr>
      </w:pPr>
    </w:p>
    <w:p w14:paraId="7F3D1320" w14:textId="77777777" w:rsidR="00AD45E8" w:rsidRPr="00797BD8" w:rsidRDefault="00AD45E8" w:rsidP="00AD45E8">
      <w:pPr>
        <w:spacing w:after="0"/>
        <w:rPr>
          <w:rFonts w:ascii="Calibri" w:eastAsia="Times New Roman" w:hAnsi="Calibri" w:cs="Calibri"/>
          <w:color w:val="17365D" w:themeColor="text2" w:themeShade="BF"/>
          <w:sz w:val="20"/>
          <w:szCs w:val="20"/>
          <w:lang w:val="es-ES" w:eastAsia="es-ES"/>
        </w:rPr>
      </w:pPr>
    </w:p>
    <w:p w14:paraId="6513AA0F" w14:textId="77777777" w:rsidR="00AD45E8" w:rsidRPr="00797BD8" w:rsidRDefault="00AD45E8" w:rsidP="00AD45E8">
      <w:pPr>
        <w:spacing w:after="0"/>
        <w:rPr>
          <w:rFonts w:ascii="Calibri" w:eastAsia="Times New Roman" w:hAnsi="Calibri" w:cs="Calibri"/>
          <w:color w:val="17365D" w:themeColor="text2" w:themeShade="BF"/>
          <w:sz w:val="20"/>
          <w:szCs w:val="20"/>
          <w:lang w:val="es-ES" w:eastAsia="es-ES"/>
        </w:rPr>
      </w:pPr>
      <w:r w:rsidRPr="00797BD8">
        <w:rPr>
          <w:rFonts w:ascii="Calibri" w:eastAsia="Times New Roman" w:hAnsi="Calibri" w:cs="Calibri"/>
          <w:color w:val="17365D" w:themeColor="text2" w:themeShade="BF"/>
          <w:sz w:val="20"/>
          <w:szCs w:val="20"/>
          <w:lang w:val="es-ES" w:eastAsia="es-ES"/>
        </w:rPr>
        <w:t>_________________________________                                                     _____________________________</w:t>
      </w:r>
    </w:p>
    <w:p w14:paraId="3E6FEFF8" w14:textId="77777777" w:rsidR="00AD45E8" w:rsidRPr="00797BD8" w:rsidRDefault="00AD45E8" w:rsidP="00AD45E8">
      <w:pPr>
        <w:spacing w:after="0"/>
        <w:rPr>
          <w:rFonts w:ascii="Calibri" w:eastAsia="Times New Roman" w:hAnsi="Calibri" w:cs="Calibri"/>
          <w:color w:val="17365D" w:themeColor="text2" w:themeShade="BF"/>
          <w:sz w:val="20"/>
          <w:szCs w:val="20"/>
          <w:lang w:val="es-ES" w:eastAsia="es-ES"/>
        </w:rPr>
      </w:pPr>
      <w:r w:rsidRPr="00797BD8">
        <w:rPr>
          <w:rFonts w:ascii="Calibri" w:eastAsia="Times New Roman" w:hAnsi="Calibri" w:cs="Calibri"/>
          <w:color w:val="17365D" w:themeColor="text2" w:themeShade="BF"/>
          <w:sz w:val="20"/>
          <w:szCs w:val="20"/>
          <w:lang w:val="es-ES" w:eastAsia="es-ES"/>
        </w:rPr>
        <w:t xml:space="preserve">        Firma paciente o apoderado </w:t>
      </w:r>
      <w:r w:rsidRPr="00797BD8">
        <w:rPr>
          <w:rFonts w:ascii="Calibri" w:eastAsia="Times New Roman" w:hAnsi="Calibri" w:cs="Calibri"/>
          <w:color w:val="17365D" w:themeColor="text2" w:themeShade="BF"/>
          <w:sz w:val="20"/>
          <w:szCs w:val="20"/>
          <w:lang w:val="es-ES" w:eastAsia="es-ES"/>
        </w:rPr>
        <w:tab/>
      </w:r>
      <w:r w:rsidRPr="00797BD8">
        <w:rPr>
          <w:rFonts w:ascii="Calibri" w:eastAsia="Times New Roman" w:hAnsi="Calibri" w:cs="Calibri"/>
          <w:color w:val="17365D" w:themeColor="text2" w:themeShade="BF"/>
          <w:sz w:val="20"/>
          <w:szCs w:val="20"/>
          <w:lang w:val="es-ES" w:eastAsia="es-ES"/>
        </w:rPr>
        <w:tab/>
      </w:r>
      <w:r w:rsidRPr="00797BD8">
        <w:rPr>
          <w:rFonts w:ascii="Calibri" w:eastAsia="Times New Roman" w:hAnsi="Calibri" w:cs="Calibri"/>
          <w:color w:val="17365D" w:themeColor="text2" w:themeShade="BF"/>
          <w:sz w:val="20"/>
          <w:szCs w:val="20"/>
          <w:lang w:val="es-ES" w:eastAsia="es-ES"/>
        </w:rPr>
        <w:tab/>
      </w:r>
      <w:r w:rsidRPr="00797BD8">
        <w:rPr>
          <w:rFonts w:ascii="Calibri" w:eastAsia="Times New Roman" w:hAnsi="Calibri" w:cs="Calibri"/>
          <w:color w:val="17365D" w:themeColor="text2" w:themeShade="BF"/>
          <w:sz w:val="20"/>
          <w:szCs w:val="20"/>
          <w:lang w:val="es-ES" w:eastAsia="es-ES"/>
        </w:rPr>
        <w:tab/>
      </w:r>
      <w:r w:rsidRPr="00797BD8">
        <w:rPr>
          <w:rFonts w:ascii="Calibri" w:eastAsia="Times New Roman" w:hAnsi="Calibri" w:cs="Calibri"/>
          <w:color w:val="17365D" w:themeColor="text2" w:themeShade="BF"/>
          <w:sz w:val="20"/>
          <w:szCs w:val="20"/>
          <w:lang w:val="es-ES" w:eastAsia="es-ES"/>
        </w:rPr>
        <w:tab/>
        <w:t xml:space="preserve">              Firma del Médico                                 </w:t>
      </w:r>
    </w:p>
    <w:p w14:paraId="6755D3DC" w14:textId="77777777" w:rsidR="00AD45E8" w:rsidRPr="00797BD8" w:rsidRDefault="00AD45E8" w:rsidP="00AD45E8">
      <w:pPr>
        <w:spacing w:after="0"/>
        <w:rPr>
          <w:rFonts w:ascii="Calibri" w:eastAsia="Times New Roman" w:hAnsi="Calibri" w:cs="Calibri"/>
          <w:b/>
          <w:color w:val="17365D" w:themeColor="text2" w:themeShade="BF"/>
          <w:sz w:val="20"/>
          <w:szCs w:val="20"/>
          <w:lang w:val="es-ES" w:eastAsia="es-ES"/>
        </w:rPr>
      </w:pPr>
    </w:p>
    <w:p w14:paraId="62AD85CC" w14:textId="77777777" w:rsidR="00AD45E8" w:rsidRPr="00797BD8" w:rsidRDefault="00AD45E8" w:rsidP="00AD45E8">
      <w:pPr>
        <w:spacing w:after="0"/>
        <w:rPr>
          <w:rFonts w:ascii="Calibri" w:eastAsia="Times New Roman" w:hAnsi="Calibri" w:cs="Calibri"/>
          <w:b/>
          <w:color w:val="17365D" w:themeColor="text2" w:themeShade="BF"/>
          <w:sz w:val="20"/>
          <w:szCs w:val="20"/>
          <w:lang w:val="es-ES" w:eastAsia="es-ES"/>
        </w:rPr>
      </w:pPr>
      <w:r w:rsidRPr="00797BD8">
        <w:rPr>
          <w:rFonts w:ascii="Calibri" w:eastAsia="Times New Roman" w:hAnsi="Calibri" w:cs="Calibri"/>
          <w:b/>
          <w:color w:val="17365D" w:themeColor="text2" w:themeShade="BF"/>
          <w:sz w:val="20"/>
          <w:szCs w:val="20"/>
          <w:lang w:val="es-ES" w:eastAsia="es-ES"/>
        </w:rPr>
        <w:t>========================================================================================</w:t>
      </w:r>
    </w:p>
    <w:p w14:paraId="35F2CC03" w14:textId="77777777" w:rsidR="00AD45E8" w:rsidRPr="00797BD8" w:rsidRDefault="00AD45E8" w:rsidP="00AD45E8">
      <w:pPr>
        <w:pStyle w:val="Default"/>
        <w:jc w:val="both"/>
        <w:rPr>
          <w:rFonts w:asciiTheme="minorHAnsi" w:hAnsiTheme="minorHAnsi" w:cstheme="minorHAnsi"/>
          <w:bCs/>
          <w:color w:val="002060"/>
          <w:sz w:val="22"/>
          <w:szCs w:val="22"/>
        </w:rPr>
      </w:pPr>
      <w:r w:rsidRPr="00797BD8">
        <w:rPr>
          <w:rFonts w:ascii="Calibri" w:eastAsia="Times New Roman" w:hAnsi="Calibri" w:cs="Calibri"/>
          <w:bCs/>
          <w:color w:val="17365D" w:themeColor="text2" w:themeShade="BF"/>
          <w:sz w:val="22"/>
          <w:szCs w:val="22"/>
          <w:lang w:val="es-ES" w:eastAsia="es-ES"/>
        </w:rPr>
        <w:t xml:space="preserve">Rechazo o revoco la autorización para la realización de esta intervención. Asumo las consecuencias que de ello pueda derivarse para la salud o la vida, </w:t>
      </w:r>
      <w:r w:rsidRPr="00797BD8">
        <w:rPr>
          <w:rFonts w:asciiTheme="minorHAnsi" w:hAnsiTheme="minorHAnsi" w:cstheme="minorHAnsi"/>
          <w:bCs/>
          <w:color w:val="002060"/>
          <w:sz w:val="22"/>
          <w:szCs w:val="22"/>
        </w:rPr>
        <w:t>de forma libre y consciente.</w:t>
      </w:r>
    </w:p>
    <w:p w14:paraId="3E894DF5" w14:textId="77777777" w:rsidR="00AD45E8" w:rsidRPr="00797BD8" w:rsidRDefault="00AD45E8" w:rsidP="00AD45E8">
      <w:pPr>
        <w:spacing w:after="0"/>
        <w:rPr>
          <w:rFonts w:ascii="Calibri" w:eastAsia="Times New Roman" w:hAnsi="Calibri" w:cs="Calibri"/>
          <w:b/>
          <w:color w:val="17365D" w:themeColor="text2" w:themeShade="BF"/>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AD45E8" w:rsidRPr="00BE1F77" w14:paraId="0A4BDE2B" w14:textId="77777777" w:rsidTr="006D6EF6">
        <w:tc>
          <w:tcPr>
            <w:tcW w:w="9957" w:type="dxa"/>
            <w:shd w:val="clear" w:color="auto" w:fill="auto"/>
          </w:tcPr>
          <w:p w14:paraId="348072B1" w14:textId="77777777" w:rsidR="00AD45E8" w:rsidRPr="00797BD8" w:rsidRDefault="00AD45E8" w:rsidP="006D6EF6">
            <w:pPr>
              <w:spacing w:after="0"/>
              <w:rPr>
                <w:rFonts w:ascii="Calibri" w:eastAsia="Times New Roman" w:hAnsi="Calibri" w:cs="Calibri"/>
                <w:b/>
                <w:color w:val="17365D" w:themeColor="text2" w:themeShade="BF"/>
                <w:sz w:val="20"/>
                <w:szCs w:val="20"/>
                <w:lang w:val="es-ES" w:eastAsia="es-ES"/>
              </w:rPr>
            </w:pPr>
            <w:r w:rsidRPr="00797BD8">
              <w:rPr>
                <w:rFonts w:ascii="Calibri" w:eastAsia="Times New Roman" w:hAnsi="Calibri" w:cs="Calibri"/>
                <w:b/>
                <w:color w:val="17365D" w:themeColor="text2" w:themeShade="BF"/>
                <w:sz w:val="20"/>
                <w:szCs w:val="20"/>
                <w:lang w:val="es-ES" w:eastAsia="es-ES"/>
              </w:rPr>
              <w:t xml:space="preserve">En caso de DENEGACION O REVOCACION </w:t>
            </w:r>
          </w:p>
          <w:p w14:paraId="3EBCBD1A" w14:textId="77777777" w:rsidR="00AD45E8" w:rsidRPr="00797BD8" w:rsidRDefault="00AD45E8" w:rsidP="006D6EF6">
            <w:pPr>
              <w:spacing w:after="0"/>
              <w:rPr>
                <w:rFonts w:ascii="Calibri" w:eastAsia="Times New Roman" w:hAnsi="Calibri" w:cs="Calibri"/>
                <w:b/>
                <w:color w:val="17365D" w:themeColor="text2" w:themeShade="BF"/>
                <w:sz w:val="20"/>
                <w:szCs w:val="20"/>
                <w:lang w:val="es-ES" w:eastAsia="es-ES"/>
              </w:rPr>
            </w:pPr>
            <w:r w:rsidRPr="00797BD8">
              <w:rPr>
                <w:rFonts w:ascii="Calibri" w:eastAsia="Times New Roman" w:hAnsi="Calibri" w:cs="Calibri"/>
                <w:b/>
                <w:color w:val="17365D" w:themeColor="text2" w:themeShade="BF"/>
                <w:sz w:val="20"/>
                <w:szCs w:val="20"/>
                <w:lang w:val="es-ES" w:eastAsia="es-ES"/>
              </w:rPr>
              <w:t>________________________                                                                          ____________________________</w:t>
            </w:r>
          </w:p>
          <w:p w14:paraId="69AF6F40" w14:textId="77777777" w:rsidR="00AD45E8" w:rsidRPr="00BE1F77" w:rsidRDefault="00AD45E8" w:rsidP="006D6EF6">
            <w:pPr>
              <w:spacing w:after="0"/>
              <w:rPr>
                <w:rFonts w:ascii="Calibri" w:eastAsia="Times New Roman" w:hAnsi="Calibri" w:cs="Calibri"/>
                <w:color w:val="17365D" w:themeColor="text2" w:themeShade="BF"/>
                <w:sz w:val="20"/>
                <w:szCs w:val="20"/>
                <w:lang w:val="es-ES" w:eastAsia="es-ES"/>
              </w:rPr>
            </w:pPr>
            <w:r w:rsidRPr="00797BD8">
              <w:rPr>
                <w:rFonts w:ascii="Calibri" w:eastAsia="Times New Roman" w:hAnsi="Calibri" w:cs="Calibri"/>
                <w:color w:val="17365D" w:themeColor="text2" w:themeShade="BF"/>
                <w:sz w:val="20"/>
                <w:szCs w:val="20"/>
                <w:lang w:val="es-ES" w:eastAsia="es-ES"/>
              </w:rPr>
              <w:t xml:space="preserve">  Firma Paciente o Apoderado                                                                                             Firma Médico</w:t>
            </w:r>
            <w:r w:rsidRPr="00BE1F77">
              <w:rPr>
                <w:rFonts w:ascii="Calibri" w:eastAsia="Times New Roman" w:hAnsi="Calibri" w:cs="Calibri"/>
                <w:color w:val="17365D" w:themeColor="text2" w:themeShade="BF"/>
                <w:sz w:val="20"/>
                <w:szCs w:val="20"/>
                <w:lang w:val="es-ES" w:eastAsia="es-ES"/>
              </w:rPr>
              <w:t xml:space="preserve"> </w:t>
            </w:r>
          </w:p>
        </w:tc>
      </w:tr>
      <w:bookmarkEnd w:id="1"/>
      <w:bookmarkEnd w:id="2"/>
    </w:tbl>
    <w:p w14:paraId="1B96CB06" w14:textId="77777777" w:rsidR="00AD45E8" w:rsidRPr="00BE1F77" w:rsidRDefault="00AD45E8" w:rsidP="00AD45E8">
      <w:pPr>
        <w:pStyle w:val="Default"/>
        <w:jc w:val="both"/>
        <w:rPr>
          <w:rFonts w:cstheme="minorHAnsi"/>
          <w:color w:val="002060"/>
        </w:rPr>
      </w:pPr>
    </w:p>
    <w:sectPr w:rsidR="00AD45E8" w:rsidRPr="00BE1F77" w:rsidSect="00730D10">
      <w:headerReference w:type="default" r:id="rId8"/>
      <w:footerReference w:type="default" r:id="rId9"/>
      <w:pgSz w:w="12240" w:h="15840"/>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0E854" w16cex:dateUtc="2020-12-13T22:2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7D5B0" w14:textId="77777777" w:rsidR="00A44944" w:rsidRDefault="00A44944" w:rsidP="004676A3">
      <w:pPr>
        <w:spacing w:after="0" w:line="240" w:lineRule="auto"/>
      </w:pPr>
      <w:r>
        <w:separator/>
      </w:r>
    </w:p>
  </w:endnote>
  <w:endnote w:type="continuationSeparator" w:id="0">
    <w:p w14:paraId="53ED39FC" w14:textId="77777777" w:rsidR="00A44944" w:rsidRDefault="00A44944" w:rsidP="00467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2593A" w14:textId="77777777" w:rsidR="00820FF9" w:rsidRPr="00820FF9" w:rsidRDefault="00820FF9">
    <w:pPr>
      <w:tabs>
        <w:tab w:val="center" w:pos="4550"/>
        <w:tab w:val="left" w:pos="5818"/>
      </w:tabs>
      <w:ind w:right="260"/>
      <w:jc w:val="right"/>
      <w:rPr>
        <w:color w:val="0F243E" w:themeColor="text2" w:themeShade="80"/>
        <w:szCs w:val="24"/>
      </w:rPr>
    </w:pPr>
    <w:r w:rsidRPr="00820FF9">
      <w:rPr>
        <w:color w:val="548DD4" w:themeColor="text2" w:themeTint="99"/>
        <w:spacing w:val="60"/>
        <w:szCs w:val="24"/>
        <w:lang w:val="es-ES"/>
      </w:rPr>
      <w:t>Página</w:t>
    </w:r>
    <w:r w:rsidRPr="00820FF9">
      <w:rPr>
        <w:color w:val="548DD4" w:themeColor="text2" w:themeTint="99"/>
        <w:szCs w:val="24"/>
        <w:lang w:val="es-ES"/>
      </w:rPr>
      <w:t xml:space="preserve"> </w:t>
    </w:r>
    <w:r w:rsidRPr="00820FF9">
      <w:rPr>
        <w:color w:val="17365D" w:themeColor="text2" w:themeShade="BF"/>
        <w:szCs w:val="24"/>
      </w:rPr>
      <w:fldChar w:fldCharType="begin"/>
    </w:r>
    <w:r w:rsidRPr="00820FF9">
      <w:rPr>
        <w:color w:val="17365D" w:themeColor="text2" w:themeShade="BF"/>
        <w:szCs w:val="24"/>
      </w:rPr>
      <w:instrText>PAGE   \* MERGEFORMAT</w:instrText>
    </w:r>
    <w:r w:rsidRPr="00820FF9">
      <w:rPr>
        <w:color w:val="17365D" w:themeColor="text2" w:themeShade="BF"/>
        <w:szCs w:val="24"/>
      </w:rPr>
      <w:fldChar w:fldCharType="separate"/>
    </w:r>
    <w:r w:rsidRPr="00820FF9">
      <w:rPr>
        <w:noProof/>
        <w:color w:val="17365D" w:themeColor="text2" w:themeShade="BF"/>
        <w:szCs w:val="24"/>
        <w:lang w:val="es-ES"/>
      </w:rPr>
      <w:t>2</w:t>
    </w:r>
    <w:r w:rsidRPr="00820FF9">
      <w:rPr>
        <w:color w:val="17365D" w:themeColor="text2" w:themeShade="BF"/>
        <w:szCs w:val="24"/>
      </w:rPr>
      <w:fldChar w:fldCharType="end"/>
    </w:r>
    <w:r w:rsidRPr="00820FF9">
      <w:rPr>
        <w:color w:val="17365D" w:themeColor="text2" w:themeShade="BF"/>
        <w:szCs w:val="24"/>
        <w:lang w:val="es-ES"/>
      </w:rPr>
      <w:t xml:space="preserve"> | </w:t>
    </w:r>
    <w:r w:rsidRPr="00820FF9">
      <w:rPr>
        <w:color w:val="17365D" w:themeColor="text2" w:themeShade="BF"/>
        <w:szCs w:val="24"/>
      </w:rPr>
      <w:fldChar w:fldCharType="begin"/>
    </w:r>
    <w:r w:rsidRPr="00820FF9">
      <w:rPr>
        <w:color w:val="17365D" w:themeColor="text2" w:themeShade="BF"/>
        <w:szCs w:val="24"/>
      </w:rPr>
      <w:instrText>NUMPAGES  \* Arabic  \* MERGEFORMAT</w:instrText>
    </w:r>
    <w:r w:rsidRPr="00820FF9">
      <w:rPr>
        <w:color w:val="17365D" w:themeColor="text2" w:themeShade="BF"/>
        <w:szCs w:val="24"/>
      </w:rPr>
      <w:fldChar w:fldCharType="separate"/>
    </w:r>
    <w:r w:rsidRPr="00820FF9">
      <w:rPr>
        <w:noProof/>
        <w:color w:val="17365D" w:themeColor="text2" w:themeShade="BF"/>
        <w:szCs w:val="24"/>
        <w:lang w:val="es-ES"/>
      </w:rPr>
      <w:t>4</w:t>
    </w:r>
    <w:r w:rsidRPr="00820FF9">
      <w:rPr>
        <w:color w:val="17365D" w:themeColor="text2" w:themeShade="BF"/>
        <w:szCs w:val="24"/>
      </w:rPr>
      <w:fldChar w:fldCharType="end"/>
    </w:r>
  </w:p>
  <w:p w14:paraId="77F5ECF2" w14:textId="77777777" w:rsidR="00820FF9" w:rsidRDefault="00820FF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FAB74" w14:textId="77777777" w:rsidR="00A44944" w:rsidRDefault="00A44944" w:rsidP="004676A3">
      <w:pPr>
        <w:spacing w:after="0" w:line="240" w:lineRule="auto"/>
      </w:pPr>
      <w:r>
        <w:separator/>
      </w:r>
    </w:p>
  </w:footnote>
  <w:footnote w:type="continuationSeparator" w:id="0">
    <w:p w14:paraId="4040654F" w14:textId="77777777" w:rsidR="00A44944" w:rsidRDefault="00A44944" w:rsidP="004676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FDD17" w14:textId="77777777" w:rsidR="00064AC1" w:rsidRDefault="00820FF9" w:rsidP="00820FF9">
    <w:pPr>
      <w:pStyle w:val="Encabezado"/>
      <w:jc w:val="right"/>
    </w:pPr>
    <w:r w:rsidRPr="002146EB">
      <w:rPr>
        <w:rFonts w:ascii="Calibri" w:hAnsi="Calibri" w:cs="Arial"/>
        <w:b/>
        <w:noProof/>
        <w:color w:val="0070C0"/>
        <w:kern w:val="24"/>
        <w:sz w:val="16"/>
        <w:lang w:eastAsia="es-CL"/>
      </w:rPr>
      <w:drawing>
        <wp:inline distT="0" distB="0" distL="0" distR="0" wp14:anchorId="7BD2266E" wp14:editId="48193D20">
          <wp:extent cx="1616075" cy="426085"/>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075" cy="4260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024FC"/>
    <w:multiLevelType w:val="hybridMultilevel"/>
    <w:tmpl w:val="4306AFB2"/>
    <w:lvl w:ilvl="0" w:tplc="9F866E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364CC6"/>
    <w:multiLevelType w:val="hybridMultilevel"/>
    <w:tmpl w:val="2B8038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336E3FE4"/>
    <w:multiLevelType w:val="hybridMultilevel"/>
    <w:tmpl w:val="8BF4A55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680731EF"/>
    <w:multiLevelType w:val="hybridMultilevel"/>
    <w:tmpl w:val="A7DC47A8"/>
    <w:lvl w:ilvl="0" w:tplc="9F866E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2AE"/>
    <w:rsid w:val="00057218"/>
    <w:rsid w:val="00064AC1"/>
    <w:rsid w:val="00080FBC"/>
    <w:rsid w:val="000B4119"/>
    <w:rsid w:val="000D0645"/>
    <w:rsid w:val="000E639F"/>
    <w:rsid w:val="00101598"/>
    <w:rsid w:val="00247F4C"/>
    <w:rsid w:val="002749BC"/>
    <w:rsid w:val="002B22FB"/>
    <w:rsid w:val="00344F03"/>
    <w:rsid w:val="00357640"/>
    <w:rsid w:val="00380DD7"/>
    <w:rsid w:val="00383E87"/>
    <w:rsid w:val="003B31B8"/>
    <w:rsid w:val="003B6ADA"/>
    <w:rsid w:val="003E363E"/>
    <w:rsid w:val="003F6AFB"/>
    <w:rsid w:val="003F7B39"/>
    <w:rsid w:val="00404922"/>
    <w:rsid w:val="00420E1B"/>
    <w:rsid w:val="00432207"/>
    <w:rsid w:val="004676A3"/>
    <w:rsid w:val="005112AE"/>
    <w:rsid w:val="00514C12"/>
    <w:rsid w:val="00605BA5"/>
    <w:rsid w:val="006447B5"/>
    <w:rsid w:val="0066472E"/>
    <w:rsid w:val="006819E6"/>
    <w:rsid w:val="00685AE8"/>
    <w:rsid w:val="006866A4"/>
    <w:rsid w:val="006B3548"/>
    <w:rsid w:val="006C2B7F"/>
    <w:rsid w:val="00730D10"/>
    <w:rsid w:val="007351B5"/>
    <w:rsid w:val="00742B8E"/>
    <w:rsid w:val="007B62CB"/>
    <w:rsid w:val="007E05DD"/>
    <w:rsid w:val="00816F71"/>
    <w:rsid w:val="00820FF9"/>
    <w:rsid w:val="00851AC2"/>
    <w:rsid w:val="00897E99"/>
    <w:rsid w:val="008A6226"/>
    <w:rsid w:val="008A756F"/>
    <w:rsid w:val="008D0716"/>
    <w:rsid w:val="008E592F"/>
    <w:rsid w:val="009126E9"/>
    <w:rsid w:val="009261C9"/>
    <w:rsid w:val="00927F65"/>
    <w:rsid w:val="00935415"/>
    <w:rsid w:val="00947577"/>
    <w:rsid w:val="00984A8E"/>
    <w:rsid w:val="009A20AD"/>
    <w:rsid w:val="009A2148"/>
    <w:rsid w:val="009A5417"/>
    <w:rsid w:val="009C3725"/>
    <w:rsid w:val="009E15B5"/>
    <w:rsid w:val="00A44944"/>
    <w:rsid w:val="00A94141"/>
    <w:rsid w:val="00A946A9"/>
    <w:rsid w:val="00AA6480"/>
    <w:rsid w:val="00AB0D6C"/>
    <w:rsid w:val="00AD45E8"/>
    <w:rsid w:val="00AD66C9"/>
    <w:rsid w:val="00B10046"/>
    <w:rsid w:val="00B51714"/>
    <w:rsid w:val="00BD627C"/>
    <w:rsid w:val="00BE1611"/>
    <w:rsid w:val="00BE1F3D"/>
    <w:rsid w:val="00C772E7"/>
    <w:rsid w:val="00D077A2"/>
    <w:rsid w:val="00D12E0F"/>
    <w:rsid w:val="00D27254"/>
    <w:rsid w:val="00DB21ED"/>
    <w:rsid w:val="00DD3645"/>
    <w:rsid w:val="00DD7C75"/>
    <w:rsid w:val="00DE51A9"/>
    <w:rsid w:val="00DE5AEC"/>
    <w:rsid w:val="00DF50C1"/>
    <w:rsid w:val="00E122CD"/>
    <w:rsid w:val="00E63D95"/>
    <w:rsid w:val="00ED585B"/>
    <w:rsid w:val="00EE2E0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DB0BF"/>
  <w15:docId w15:val="{4B70B153-A314-4C62-948D-00E3882DF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FBC"/>
  </w:style>
  <w:style w:type="paragraph" w:styleId="Ttulo1">
    <w:name w:val="heading 1"/>
    <w:basedOn w:val="Normal"/>
    <w:next w:val="Normal"/>
    <w:link w:val="Ttulo1Car"/>
    <w:uiPriority w:val="9"/>
    <w:qFormat/>
    <w:rsid w:val="00816F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605B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112AE"/>
    <w:pPr>
      <w:autoSpaceDE w:val="0"/>
      <w:autoSpaceDN w:val="0"/>
      <w:adjustRightInd w:val="0"/>
      <w:spacing w:after="0" w:line="240" w:lineRule="auto"/>
    </w:pPr>
    <w:rPr>
      <w:rFonts w:ascii="Arial Narrow" w:hAnsi="Arial Narrow" w:cs="Arial Narrow"/>
      <w:color w:val="000000"/>
      <w:sz w:val="24"/>
      <w:szCs w:val="24"/>
    </w:rPr>
  </w:style>
  <w:style w:type="paragraph" w:customStyle="1" w:styleId="Estilo1">
    <w:name w:val="Estilo1"/>
    <w:basedOn w:val="Normal"/>
    <w:link w:val="Estilo1Car"/>
    <w:qFormat/>
    <w:rsid w:val="005112AE"/>
    <w:pPr>
      <w:pBdr>
        <w:bottom w:val="single" w:sz="4" w:space="1" w:color="auto"/>
      </w:pBdr>
      <w:spacing w:line="300" w:lineRule="exact"/>
      <w:contextualSpacing/>
      <w:jc w:val="both"/>
    </w:pPr>
    <w:rPr>
      <w:rFonts w:ascii="Arial" w:eastAsia="Times New Roman" w:hAnsi="Arial" w:cs="Arial"/>
      <w:b/>
      <w:sz w:val="26"/>
      <w:szCs w:val="26"/>
      <w:lang w:val="es-ES" w:eastAsia="en-GB"/>
    </w:rPr>
  </w:style>
  <w:style w:type="character" w:customStyle="1" w:styleId="Estilo1Car">
    <w:name w:val="Estilo1 Car"/>
    <w:link w:val="Estilo1"/>
    <w:rsid w:val="005112AE"/>
    <w:rPr>
      <w:rFonts w:ascii="Arial" w:eastAsia="Times New Roman" w:hAnsi="Arial" w:cs="Arial"/>
      <w:b/>
      <w:sz w:val="26"/>
      <w:szCs w:val="26"/>
      <w:lang w:val="es-ES" w:eastAsia="en-GB"/>
    </w:rPr>
  </w:style>
  <w:style w:type="paragraph" w:styleId="Subttulo">
    <w:name w:val="Subtitle"/>
    <w:basedOn w:val="Normal"/>
    <w:next w:val="Normal"/>
    <w:link w:val="SubttuloCar"/>
    <w:uiPriority w:val="11"/>
    <w:qFormat/>
    <w:rsid w:val="00816F7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816F71"/>
    <w:rPr>
      <w:rFonts w:asciiTheme="majorHAnsi" w:eastAsiaTheme="majorEastAsia" w:hAnsiTheme="majorHAnsi" w:cstheme="majorBidi"/>
      <w:i/>
      <w:iCs/>
      <w:color w:val="4F81BD" w:themeColor="accent1"/>
      <w:spacing w:val="15"/>
      <w:sz w:val="24"/>
      <w:szCs w:val="24"/>
    </w:rPr>
  </w:style>
  <w:style w:type="character" w:styleId="Textoennegrita">
    <w:name w:val="Strong"/>
    <w:basedOn w:val="Fuentedeprrafopredeter"/>
    <w:uiPriority w:val="22"/>
    <w:qFormat/>
    <w:rsid w:val="00816F71"/>
    <w:rPr>
      <w:b/>
      <w:bCs/>
    </w:rPr>
  </w:style>
  <w:style w:type="character" w:customStyle="1" w:styleId="Ttulo1Car">
    <w:name w:val="Título 1 Car"/>
    <w:basedOn w:val="Fuentedeprrafopredeter"/>
    <w:link w:val="Ttulo1"/>
    <w:uiPriority w:val="9"/>
    <w:rsid w:val="00816F71"/>
    <w:rPr>
      <w:rFonts w:asciiTheme="majorHAnsi" w:eastAsiaTheme="majorEastAsia" w:hAnsiTheme="majorHAnsi" w:cstheme="majorBidi"/>
      <w:b/>
      <w:bCs/>
      <w:color w:val="365F91" w:themeColor="accent1" w:themeShade="BF"/>
      <w:sz w:val="28"/>
      <w:szCs w:val="28"/>
    </w:rPr>
  </w:style>
  <w:style w:type="paragraph" w:styleId="Ttulo">
    <w:name w:val="Title"/>
    <w:basedOn w:val="Normal"/>
    <w:next w:val="Normal"/>
    <w:link w:val="TtuloCar"/>
    <w:uiPriority w:val="10"/>
    <w:qFormat/>
    <w:rsid w:val="00605B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05BA5"/>
    <w:rPr>
      <w:rFonts w:asciiTheme="majorHAnsi" w:eastAsiaTheme="majorEastAsia" w:hAnsiTheme="majorHAnsi" w:cstheme="majorBidi"/>
      <w:color w:val="17365D" w:themeColor="text2" w:themeShade="BF"/>
      <w:spacing w:val="5"/>
      <w:kern w:val="28"/>
      <w:sz w:val="52"/>
      <w:szCs w:val="52"/>
    </w:rPr>
  </w:style>
  <w:style w:type="character" w:customStyle="1" w:styleId="Ttulo2Car">
    <w:name w:val="Título 2 Car"/>
    <w:basedOn w:val="Fuentedeprrafopredeter"/>
    <w:link w:val="Ttulo2"/>
    <w:uiPriority w:val="9"/>
    <w:rsid w:val="00605BA5"/>
    <w:rPr>
      <w:rFonts w:asciiTheme="majorHAnsi" w:eastAsiaTheme="majorEastAsia" w:hAnsiTheme="majorHAnsi" w:cstheme="majorBidi"/>
      <w:b/>
      <w:bCs/>
      <w:color w:val="4F81BD" w:themeColor="accent1"/>
      <w:sz w:val="26"/>
      <w:szCs w:val="26"/>
    </w:rPr>
  </w:style>
  <w:style w:type="paragraph" w:styleId="Textodeglobo">
    <w:name w:val="Balloon Text"/>
    <w:basedOn w:val="Normal"/>
    <w:link w:val="TextodegloboCar"/>
    <w:uiPriority w:val="99"/>
    <w:semiHidden/>
    <w:unhideWhenUsed/>
    <w:rsid w:val="004676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76A3"/>
    <w:rPr>
      <w:rFonts w:ascii="Tahoma" w:hAnsi="Tahoma" w:cs="Tahoma"/>
      <w:sz w:val="16"/>
      <w:szCs w:val="16"/>
    </w:rPr>
  </w:style>
  <w:style w:type="paragraph" w:styleId="Encabezado">
    <w:name w:val="header"/>
    <w:basedOn w:val="Normal"/>
    <w:link w:val="EncabezadoCar"/>
    <w:uiPriority w:val="99"/>
    <w:unhideWhenUsed/>
    <w:rsid w:val="004676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76A3"/>
  </w:style>
  <w:style w:type="paragraph" w:styleId="Piedepgina">
    <w:name w:val="footer"/>
    <w:basedOn w:val="Normal"/>
    <w:link w:val="PiedepginaCar"/>
    <w:uiPriority w:val="99"/>
    <w:unhideWhenUsed/>
    <w:rsid w:val="004676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76A3"/>
  </w:style>
  <w:style w:type="character" w:styleId="Refdecomentario">
    <w:name w:val="annotation reference"/>
    <w:basedOn w:val="Fuentedeprrafopredeter"/>
    <w:uiPriority w:val="99"/>
    <w:semiHidden/>
    <w:unhideWhenUsed/>
    <w:rsid w:val="00DD7C75"/>
    <w:rPr>
      <w:sz w:val="16"/>
      <w:szCs w:val="16"/>
    </w:rPr>
  </w:style>
  <w:style w:type="paragraph" w:styleId="Textocomentario">
    <w:name w:val="annotation text"/>
    <w:basedOn w:val="Normal"/>
    <w:link w:val="TextocomentarioCar"/>
    <w:uiPriority w:val="99"/>
    <w:semiHidden/>
    <w:unhideWhenUsed/>
    <w:rsid w:val="00DD7C7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D7C75"/>
    <w:rPr>
      <w:sz w:val="20"/>
      <w:szCs w:val="20"/>
    </w:rPr>
  </w:style>
  <w:style w:type="paragraph" w:styleId="Asuntodelcomentario">
    <w:name w:val="annotation subject"/>
    <w:basedOn w:val="Textocomentario"/>
    <w:next w:val="Textocomentario"/>
    <w:link w:val="AsuntodelcomentarioCar"/>
    <w:uiPriority w:val="99"/>
    <w:semiHidden/>
    <w:unhideWhenUsed/>
    <w:rsid w:val="00DD7C75"/>
    <w:rPr>
      <w:b/>
      <w:bCs/>
    </w:rPr>
  </w:style>
  <w:style w:type="character" w:customStyle="1" w:styleId="AsuntodelcomentarioCar">
    <w:name w:val="Asunto del comentario Car"/>
    <w:basedOn w:val="TextocomentarioCar"/>
    <w:link w:val="Asuntodelcomentario"/>
    <w:uiPriority w:val="99"/>
    <w:semiHidden/>
    <w:rsid w:val="00DD7C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E227E-F479-4AD0-876C-C90914D43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1108</Words>
  <Characters>6321</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BUPA</Company>
  <LinksUpToDate>false</LinksUpToDate>
  <CharactersWithSpaces>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Gianina Espinoza</dc:creator>
  <cp:lastModifiedBy>Maria Luisa Riquelme Tapia</cp:lastModifiedBy>
  <cp:revision>10</cp:revision>
  <dcterms:created xsi:type="dcterms:W3CDTF">2020-12-13T22:23:00Z</dcterms:created>
  <dcterms:modified xsi:type="dcterms:W3CDTF">2020-12-19T22:41:00Z</dcterms:modified>
</cp:coreProperties>
</file>