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3785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C12A2D2" w14:textId="77777777" w:rsidR="003214F8" w:rsidRPr="00064AC1" w:rsidRDefault="003214F8" w:rsidP="003214F8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41FD1041" w14:textId="77777777" w:rsidR="003214F8" w:rsidRPr="00064AC1" w:rsidRDefault="003214F8" w:rsidP="003214F8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24656FC5" w14:textId="77777777" w:rsidR="003214F8" w:rsidRPr="00DD01FE" w:rsidRDefault="003214F8" w:rsidP="003214F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OBTENCIÓN DEL </w:t>
      </w:r>
      <w:proofErr w:type="gramStart"/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>CONSENTIMIENTO  _</w:t>
      </w:r>
      <w:proofErr w:type="gramEnd"/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_________________________         </w:t>
      </w:r>
    </w:p>
    <w:p w14:paraId="627DB075" w14:textId="77777777" w:rsidR="003214F8" w:rsidRPr="00DD01FE" w:rsidRDefault="003214F8" w:rsidP="003214F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14F8" w:rsidRPr="00DD01FE" w14:paraId="3064EE03" w14:textId="77777777" w:rsidTr="00E6509B">
        <w:trPr>
          <w:trHeight w:val="446"/>
        </w:trPr>
        <w:tc>
          <w:tcPr>
            <w:tcW w:w="9957" w:type="dxa"/>
            <w:shd w:val="clear" w:color="auto" w:fill="auto"/>
          </w:tcPr>
          <w:p w14:paraId="0AE754D2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67ADA75F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0BFAD25D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</w:t>
            </w:r>
            <w:proofErr w:type="gramStart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RUT:_</w:t>
            </w:r>
            <w:proofErr w:type="gramEnd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________________________</w:t>
            </w:r>
          </w:p>
        </w:tc>
      </w:tr>
    </w:tbl>
    <w:p w14:paraId="2B0BB3B8" w14:textId="77777777" w:rsidR="003214F8" w:rsidRPr="00DD01FE" w:rsidRDefault="003214F8" w:rsidP="003214F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14F8" w:rsidRPr="00DD01FE" w14:paraId="63972CE9" w14:textId="77777777" w:rsidTr="00E6509B">
        <w:tc>
          <w:tcPr>
            <w:tcW w:w="9957" w:type="dxa"/>
            <w:shd w:val="clear" w:color="auto" w:fill="auto"/>
          </w:tcPr>
          <w:p w14:paraId="7AFA7062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74B657EF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NOMBRE DEL MÉDICO: ___________________________________</w:t>
            </w:r>
            <w:proofErr w:type="gramStart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_  RUT</w:t>
            </w:r>
            <w:proofErr w:type="gramEnd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:______________________               </w:t>
            </w:r>
          </w:p>
          <w:p w14:paraId="1258613D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 xml:space="preserve">(Letra Legible, puede utilizar </w:t>
            </w:r>
            <w:proofErr w:type="gramStart"/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TIMBRE)</w:t>
            </w: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</w:t>
            </w:r>
            <w:proofErr w:type="gramEnd"/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14:paraId="39A2D8FC" w14:textId="77777777" w:rsidR="003214F8" w:rsidRPr="00DD01FE" w:rsidRDefault="003214F8" w:rsidP="003214F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14F8" w:rsidRPr="00DD01FE" w14:paraId="496A5054" w14:textId="77777777" w:rsidTr="00E6509B">
        <w:tc>
          <w:tcPr>
            <w:tcW w:w="9957" w:type="dxa"/>
            <w:shd w:val="clear" w:color="auto" w:fill="auto"/>
          </w:tcPr>
          <w:p w14:paraId="376B1C6E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232E7C7B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E987199" w14:textId="77777777" w:rsidR="003214F8" w:rsidRPr="00DD01FE" w:rsidRDefault="003214F8" w:rsidP="003214F8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14F8" w:rsidRPr="00BE1F77" w14:paraId="48B61D6F" w14:textId="77777777" w:rsidTr="00E6509B">
        <w:tc>
          <w:tcPr>
            <w:tcW w:w="9957" w:type="dxa"/>
            <w:shd w:val="clear" w:color="auto" w:fill="auto"/>
          </w:tcPr>
          <w:p w14:paraId="094AAE36" w14:textId="77777777" w:rsidR="003214F8" w:rsidRPr="00DD01FE" w:rsidRDefault="003214F8" w:rsidP="00E6509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110A06DE" w14:textId="77777777" w:rsidR="003214F8" w:rsidRPr="00BE1F77" w:rsidRDefault="003214F8" w:rsidP="00E6509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3A39D7AD" w14:textId="77777777" w:rsidR="00535A97" w:rsidRDefault="00535A97" w:rsidP="00535A97">
      <w:pPr>
        <w:jc w:val="both"/>
        <w:rPr>
          <w:color w:val="002060"/>
        </w:rPr>
      </w:pPr>
    </w:p>
    <w:p w14:paraId="06C0747C" w14:textId="29D06184" w:rsidR="00AA6480" w:rsidRPr="00AA6480" w:rsidRDefault="00605BA5" w:rsidP="00535A97">
      <w:pPr>
        <w:jc w:val="both"/>
        <w:rPr>
          <w:rFonts w:ascii="Arial" w:hAnsi="Arial" w:cs="Arial"/>
          <w:b/>
        </w:rPr>
      </w:pPr>
      <w:r w:rsidRPr="003214F8">
        <w:rPr>
          <w:color w:val="002060"/>
        </w:rPr>
        <w:t>I.-</w:t>
      </w:r>
      <w:r w:rsidR="005112AE" w:rsidRPr="003214F8">
        <w:rPr>
          <w:b/>
          <w:color w:val="002060"/>
        </w:rPr>
        <w:t>D</w:t>
      </w:r>
      <w:r w:rsidR="00935415" w:rsidRPr="003214F8">
        <w:rPr>
          <w:b/>
          <w:color w:val="002060"/>
        </w:rPr>
        <w:t>OCUMENTO DE INFORMACIÓN PARA</w:t>
      </w:r>
      <w:r w:rsidR="00AA6480" w:rsidRPr="003214F8">
        <w:rPr>
          <w:b/>
          <w:color w:val="002060"/>
        </w:rPr>
        <w:t xml:space="preserve"> </w:t>
      </w:r>
      <w:r w:rsidR="00C24910" w:rsidRPr="003214F8">
        <w:rPr>
          <w:b/>
          <w:color w:val="002060"/>
        </w:rPr>
        <w:t>AMPUTACIÓN TOTAL O PARCIAL DE PENE</w:t>
      </w:r>
    </w:p>
    <w:p w14:paraId="204167BB" w14:textId="77777777" w:rsidR="00AA6480" w:rsidRPr="00AA6480" w:rsidRDefault="00AA6480" w:rsidP="00AA6480">
      <w:pPr>
        <w:pStyle w:val="Ttulo"/>
        <w:rPr>
          <w:rFonts w:asciiTheme="minorHAnsi" w:hAnsiTheme="minorHAnsi" w:cstheme="minorHAnsi"/>
          <w:bCs/>
          <w:sz w:val="22"/>
          <w:szCs w:val="22"/>
        </w:rPr>
      </w:pPr>
      <w:r w:rsidRPr="00AA6480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</w:rPr>
        <w:t xml:space="preserve"> </w:t>
      </w:r>
    </w:p>
    <w:p w14:paraId="08352AA2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7AB13714" w14:textId="77777777" w:rsidR="005112AE" w:rsidRPr="00C24910" w:rsidRDefault="005112AE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7B9AFD3D" w14:textId="77777777" w:rsidR="005112AE" w:rsidRPr="00C24910" w:rsidRDefault="005112AE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03F1FA7C" w14:textId="1F28A36A" w:rsidR="005112AE" w:rsidRPr="00C24910" w:rsidRDefault="00605BA5" w:rsidP="00C24910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75231B1E" w14:textId="1ECCDECC" w:rsidR="00AA6480" w:rsidRPr="00C24910" w:rsidRDefault="00947577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C2491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6818B2" w:rsidRPr="00C2491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C2491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  <w:r w:rsidR="000E639F" w:rsidRPr="00C2491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C2491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5ED45751" w14:textId="60F77FFB" w:rsidR="00C24910" w:rsidRPr="00C24910" w:rsidRDefault="00C24910" w:rsidP="00C24910">
      <w:pPr>
        <w:jc w:val="both"/>
        <w:rPr>
          <w:rFonts w:cstheme="minorHAnsi"/>
          <w:color w:val="002060"/>
        </w:rPr>
      </w:pPr>
      <w:r w:rsidRPr="00C24910">
        <w:rPr>
          <w:rFonts w:cstheme="minorHAnsi"/>
          <w:color w:val="002060"/>
        </w:rPr>
        <w:t>La penectomía consiste en la extirpación parcial o total del pene</w:t>
      </w:r>
      <w:r w:rsidR="0011173B">
        <w:rPr>
          <w:rFonts w:cstheme="minorHAnsi"/>
          <w:color w:val="002060"/>
        </w:rPr>
        <w:t>,</w:t>
      </w:r>
      <w:r w:rsidRPr="00C24910">
        <w:rPr>
          <w:rFonts w:cstheme="minorHAnsi"/>
          <w:color w:val="002060"/>
        </w:rPr>
        <w:t xml:space="preserve"> </w:t>
      </w:r>
      <w:r w:rsidR="0011173B">
        <w:rPr>
          <w:rFonts w:cstheme="minorHAnsi"/>
          <w:color w:val="002060"/>
        </w:rPr>
        <w:t>con el</w:t>
      </w:r>
      <w:r w:rsidRPr="00C24910">
        <w:rPr>
          <w:rFonts w:cstheme="minorHAnsi"/>
          <w:color w:val="002060"/>
        </w:rPr>
        <w:t xml:space="preserve"> objet</w:t>
      </w:r>
      <w:r w:rsidR="0011173B">
        <w:rPr>
          <w:rFonts w:cstheme="minorHAnsi"/>
          <w:color w:val="002060"/>
        </w:rPr>
        <w:t>iv</w:t>
      </w:r>
      <w:r w:rsidRPr="00C24910">
        <w:rPr>
          <w:rFonts w:cstheme="minorHAnsi"/>
          <w:color w:val="002060"/>
        </w:rPr>
        <w:t>o de intentar la curación de su enfermedad y la desaparición de los síntomas derivados de ella.</w:t>
      </w:r>
    </w:p>
    <w:p w14:paraId="13269D5D" w14:textId="11F5AD22" w:rsidR="00101598" w:rsidRPr="00C24910" w:rsidRDefault="00C24910" w:rsidP="00C24910">
      <w:pPr>
        <w:jc w:val="both"/>
        <w:rPr>
          <w:rFonts w:cstheme="minorHAnsi"/>
          <w:color w:val="002060"/>
        </w:rPr>
      </w:pPr>
      <w:r w:rsidRPr="00C24910">
        <w:rPr>
          <w:rFonts w:cstheme="minorHAnsi"/>
          <w:color w:val="002060"/>
        </w:rPr>
        <w:t xml:space="preserve">Habitualmente se plantea la necesidad de su extirpación por padecer un </w:t>
      </w:r>
      <w:r w:rsidR="00D21CF7">
        <w:rPr>
          <w:rFonts w:cstheme="minorHAnsi"/>
          <w:color w:val="002060"/>
        </w:rPr>
        <w:t>cáncer</w:t>
      </w:r>
      <w:r w:rsidR="00D21CF7" w:rsidRPr="00C24910">
        <w:rPr>
          <w:rFonts w:cstheme="minorHAnsi"/>
          <w:color w:val="002060"/>
        </w:rPr>
        <w:t xml:space="preserve"> </w:t>
      </w:r>
      <w:r w:rsidRPr="00C24910">
        <w:rPr>
          <w:rFonts w:cstheme="minorHAnsi"/>
          <w:color w:val="002060"/>
        </w:rPr>
        <w:t>en esta localización; en algunas ocasiones pueden existir otras lesiones que afectan al órgano y motivan su extirpación.</w:t>
      </w:r>
    </w:p>
    <w:p w14:paraId="0B140DA7" w14:textId="77777777" w:rsidR="00535A97" w:rsidRDefault="00535A97" w:rsidP="00C24910">
      <w:pPr>
        <w:jc w:val="both"/>
        <w:rPr>
          <w:rFonts w:cstheme="minorHAnsi"/>
          <w:bCs/>
          <w:color w:val="002060"/>
          <w:u w:val="single"/>
        </w:rPr>
      </w:pPr>
    </w:p>
    <w:p w14:paraId="4366F360" w14:textId="77777777" w:rsidR="00535A97" w:rsidRDefault="00535A97" w:rsidP="00C24910">
      <w:pPr>
        <w:jc w:val="both"/>
        <w:rPr>
          <w:rFonts w:cstheme="minorHAnsi"/>
          <w:bCs/>
          <w:color w:val="002060"/>
          <w:u w:val="single"/>
        </w:rPr>
      </w:pPr>
    </w:p>
    <w:p w14:paraId="37426B66" w14:textId="77777777" w:rsidR="00535A97" w:rsidRDefault="00535A97" w:rsidP="00C24910">
      <w:pPr>
        <w:jc w:val="both"/>
        <w:rPr>
          <w:rFonts w:cstheme="minorHAnsi"/>
          <w:bCs/>
          <w:color w:val="002060"/>
          <w:u w:val="single"/>
        </w:rPr>
      </w:pPr>
    </w:p>
    <w:p w14:paraId="4B6FB195" w14:textId="5F9376D3" w:rsidR="00AA6480" w:rsidRPr="00C24910" w:rsidRDefault="000E639F" w:rsidP="00C24910">
      <w:pPr>
        <w:jc w:val="both"/>
        <w:rPr>
          <w:rFonts w:cstheme="minorHAnsi"/>
          <w:color w:val="002060"/>
          <w:u w:val="single"/>
        </w:rPr>
      </w:pPr>
      <w:r w:rsidRPr="00C24910">
        <w:rPr>
          <w:rFonts w:cstheme="minorHAnsi"/>
          <w:bCs/>
          <w:color w:val="002060"/>
          <w:u w:val="single"/>
        </w:rPr>
        <w:t>CÓMO SE REALIZA</w:t>
      </w:r>
    </w:p>
    <w:p w14:paraId="16FC6ED5" w14:textId="5B3AE94A" w:rsidR="00C24910" w:rsidRPr="00C24910" w:rsidRDefault="00C24910" w:rsidP="00C24910">
      <w:pPr>
        <w:jc w:val="both"/>
        <w:rPr>
          <w:rFonts w:cstheme="minorHAnsi"/>
          <w:color w:val="002060"/>
        </w:rPr>
      </w:pPr>
      <w:r w:rsidRPr="00C24910">
        <w:rPr>
          <w:rFonts w:cstheme="minorHAnsi"/>
          <w:color w:val="002060"/>
        </w:rPr>
        <w:t>La incisión se realiza en la piel peneana</w:t>
      </w:r>
      <w:r w:rsidR="003F132A">
        <w:rPr>
          <w:rFonts w:cstheme="minorHAnsi"/>
          <w:color w:val="002060"/>
        </w:rPr>
        <w:t>,</w:t>
      </w:r>
      <w:r w:rsidRPr="00C24910">
        <w:rPr>
          <w:rFonts w:cstheme="minorHAnsi"/>
          <w:color w:val="002060"/>
        </w:rPr>
        <w:t xml:space="preserve"> o penoescrotal en caso de penectomía total. En</w:t>
      </w:r>
      <w:r w:rsidR="003F132A">
        <w:rPr>
          <w:rFonts w:cstheme="minorHAnsi"/>
          <w:color w:val="002060"/>
        </w:rPr>
        <w:t xml:space="preserve"> la penectomía total</w:t>
      </w:r>
      <w:r w:rsidRPr="00C24910">
        <w:rPr>
          <w:rFonts w:cstheme="minorHAnsi"/>
          <w:color w:val="002060"/>
        </w:rPr>
        <w:t xml:space="preserve"> se requiere el abocamiento de la uretra al periné y en la parcial en el muñón de pene restante. Puede acompañarse de </w:t>
      </w:r>
      <w:r w:rsidR="00D21CF7">
        <w:rPr>
          <w:rFonts w:cstheme="minorHAnsi"/>
          <w:color w:val="002060"/>
        </w:rPr>
        <w:t>resección de ganglios inguinales</w:t>
      </w:r>
      <w:r w:rsidRPr="00C24910">
        <w:rPr>
          <w:rFonts w:cstheme="minorHAnsi"/>
          <w:color w:val="002060"/>
        </w:rPr>
        <w:t>.</w:t>
      </w:r>
    </w:p>
    <w:p w14:paraId="6D34A2B7" w14:textId="77777777" w:rsidR="00064AC1" w:rsidRPr="00C24910" w:rsidRDefault="00C24910" w:rsidP="00C24910">
      <w:pPr>
        <w:jc w:val="both"/>
        <w:rPr>
          <w:rFonts w:cstheme="minorHAnsi"/>
          <w:color w:val="002060"/>
        </w:rPr>
      </w:pPr>
      <w:r w:rsidRPr="00C24910">
        <w:rPr>
          <w:rFonts w:cstheme="minorHAnsi"/>
          <w:color w:val="002060"/>
        </w:rPr>
        <w:t>El procedimiento requiere la administración de anestesia y es posible que durante o después de la intervención sea necesaria la utilización de sangre y/o hemoderivados.</w:t>
      </w:r>
    </w:p>
    <w:p w14:paraId="17532F4F" w14:textId="77777777" w:rsidR="00AA6480" w:rsidRPr="00C24910" w:rsidRDefault="005112AE" w:rsidP="00C24910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C24910">
        <w:rPr>
          <w:rFonts w:cstheme="minorHAnsi"/>
          <w:color w:val="002060"/>
        </w:rPr>
        <w:t xml:space="preserve"> </w:t>
      </w:r>
      <w:r w:rsidR="000E639F" w:rsidRPr="00C24910">
        <w:rPr>
          <w:rFonts w:cstheme="minorHAnsi"/>
          <w:bCs/>
          <w:color w:val="002060"/>
          <w:u w:val="single"/>
        </w:rPr>
        <w:t>QUÉ EFECTOS LE PRODUCIRÁ</w:t>
      </w:r>
    </w:p>
    <w:p w14:paraId="6D4AA1AB" w14:textId="77777777" w:rsidR="00C24910" w:rsidRPr="00C24910" w:rsidRDefault="00C2491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El postoperatorio suele ser corto y puede precisar la administración de antibióticos y analgésicos.</w:t>
      </w:r>
    </w:p>
    <w:p w14:paraId="63291142" w14:textId="75AAC810" w:rsidR="00AA6480" w:rsidRPr="00C24910" w:rsidRDefault="00C2491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Durante unos días tendrá que mantener una sonda vesical y</w:t>
      </w:r>
      <w:r w:rsidR="003F132A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F132A" w:rsidRPr="00535A97">
        <w:rPr>
          <w:rFonts w:asciiTheme="minorHAnsi" w:hAnsiTheme="minorHAnsi" w:cstheme="minorHAnsi"/>
          <w:color w:val="002060"/>
          <w:sz w:val="22"/>
          <w:szCs w:val="22"/>
        </w:rPr>
        <w:t xml:space="preserve">en la penectomia total, 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>es probable que una vez retirada esta tenga que orinar sentado</w:t>
      </w:r>
      <w:r w:rsidR="003F132A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3987FFCC" w14:textId="77777777" w:rsidR="00AA6480" w:rsidRPr="00C24910" w:rsidRDefault="00AA6480" w:rsidP="00C24910">
      <w:pPr>
        <w:pStyle w:val="Default"/>
        <w:jc w:val="both"/>
        <w:rPr>
          <w:sz w:val="23"/>
          <w:szCs w:val="23"/>
        </w:rPr>
      </w:pPr>
    </w:p>
    <w:p w14:paraId="316D0163" w14:textId="77777777" w:rsidR="00AA6480" w:rsidRPr="00C24910" w:rsidRDefault="000E639F" w:rsidP="00C2491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C2491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3DDB095C" w14:textId="77777777" w:rsidR="005112AE" w:rsidRPr="00C24910" w:rsidRDefault="00C2491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Pretende curar o paliar la patología que usted sufre.</w:t>
      </w:r>
    </w:p>
    <w:p w14:paraId="1702D276" w14:textId="77777777" w:rsidR="006C2B7F" w:rsidRPr="00C24910" w:rsidRDefault="006C2B7F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bookmarkStart w:id="0" w:name="_GoBack"/>
      <w:bookmarkEnd w:id="0"/>
    </w:p>
    <w:p w14:paraId="6250A9A5" w14:textId="77777777" w:rsidR="00AA6480" w:rsidRPr="00C24910" w:rsidRDefault="000E639F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C24910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4B89024C" w14:textId="77777777" w:rsidR="00E63D95" w:rsidRPr="00C24910" w:rsidRDefault="00E63D95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6229F1E7" w14:textId="77777777" w:rsidR="00432207" w:rsidRPr="00C24910" w:rsidRDefault="00AA648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14:paraId="7E321204" w14:textId="77777777" w:rsidR="00AA6480" w:rsidRPr="00C24910" w:rsidRDefault="00AA648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1EA2142" w14:textId="77777777" w:rsidR="005112AE" w:rsidRPr="00C24910" w:rsidRDefault="005112AE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6E0AB9EA" w14:textId="6A4358B7" w:rsidR="00C24910" w:rsidRPr="00C24910" w:rsidRDefault="00C2491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- Necesidad de orinar sentado en caso de muñón pequeño o </w:t>
      </w:r>
      <w:r w:rsidR="0011173B">
        <w:rPr>
          <w:rFonts w:asciiTheme="minorHAnsi" w:hAnsiTheme="minorHAnsi" w:cstheme="minorHAnsi"/>
          <w:color w:val="002060"/>
          <w:sz w:val="22"/>
          <w:szCs w:val="22"/>
        </w:rPr>
        <w:t>derivación de la orina por el</w:t>
      </w:r>
      <w:r w:rsidR="0011173B"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>perin</w:t>
      </w:r>
      <w:r w:rsidR="0011173B">
        <w:rPr>
          <w:rFonts w:asciiTheme="minorHAnsi" w:hAnsiTheme="minorHAnsi" w:cstheme="minorHAnsi"/>
          <w:color w:val="002060"/>
          <w:sz w:val="22"/>
          <w:szCs w:val="22"/>
        </w:rPr>
        <w:t>é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2C8B3727" w14:textId="77777777" w:rsidR="00432207" w:rsidRDefault="00C2491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- Estenosis del nuevo meato</w:t>
      </w:r>
      <w:r w:rsidR="0011173B">
        <w:rPr>
          <w:rFonts w:asciiTheme="minorHAnsi" w:hAnsiTheme="minorHAnsi" w:cstheme="minorHAnsi"/>
          <w:color w:val="002060"/>
          <w:sz w:val="22"/>
          <w:szCs w:val="22"/>
        </w:rPr>
        <w:t xml:space="preserve"> uretral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73CF916E" w14:textId="77777777" w:rsidR="00D21CF7" w:rsidRPr="00535A97" w:rsidRDefault="00D21CF7" w:rsidP="00D21CF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35A97">
        <w:rPr>
          <w:rFonts w:asciiTheme="minorHAnsi" w:hAnsiTheme="minorHAnsi" w:cstheme="minorHAnsi"/>
          <w:color w:val="002060"/>
          <w:sz w:val="22"/>
          <w:szCs w:val="22"/>
        </w:rPr>
        <w:t>- Necesidad de apoyo de salud mental ante la ausencia total o parcial de pene.</w:t>
      </w:r>
    </w:p>
    <w:p w14:paraId="7D0B26FD" w14:textId="77777777" w:rsidR="00D21CF7" w:rsidRPr="00C24910" w:rsidRDefault="00D21CF7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B5DA1D6" w14:textId="77777777" w:rsidR="005112AE" w:rsidRPr="00C24910" w:rsidRDefault="005112AE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62167731" w14:textId="77777777" w:rsidR="00C24910" w:rsidRPr="00C24910" w:rsidRDefault="00C24910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Suelen ser los menos frecuentes.</w:t>
      </w:r>
    </w:p>
    <w:p w14:paraId="12E77496" w14:textId="7BFF9DA7" w:rsidR="00C24910" w:rsidRPr="00C24910" w:rsidRDefault="00C24910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No conseguir la extirpación total de la lesión o la persistencia de la sintomatología previa, total o parcialmente.</w:t>
      </w:r>
    </w:p>
    <w:p w14:paraId="5470538A" w14:textId="52699097" w:rsidR="00C24910" w:rsidRPr="00C24910" w:rsidRDefault="00C24910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Hemorragia tanto durante el acto quirúrgico como en el postoperatorio cuyas consecuencias y gravedad pueden ser muy diversas dependiendo de su intensidad oscilando desde una gravedad mínima hasta la posibilidad cierta de riesgo para su vida. Pudiendo precisar la utilización de sangre y hemoderivados.</w:t>
      </w:r>
    </w:p>
    <w:p w14:paraId="7441C60C" w14:textId="4DDA9189" w:rsidR="00C24910" w:rsidRDefault="00C24910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Problemas derivados de la herida quirúrgica: infección, apertura de los puntos de sutura, fístulas temporales o permanentes, defectos estéticos derivados de algunas de las complicaciones anteriores o procesos cicatriciales anormales, intolerancia a los materiales de sutura, que puede precisar reintervención para su extracción, aumento (hiperestesias) o disminución (hipoestesias) de la sensibilidad de la zona, y/o molestias dolorosas (neuralgias).</w:t>
      </w:r>
    </w:p>
    <w:p w14:paraId="1A57B04D" w14:textId="18E8961D" w:rsidR="00562FDD" w:rsidRPr="00C24910" w:rsidRDefault="00562FDD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Isquemia (falla en la irrigación de sangre) y necrosis (pérdida de vitalidad) de la piel de los bordes de herida operatoria.</w:t>
      </w:r>
    </w:p>
    <w:p w14:paraId="311329DA" w14:textId="2679913D" w:rsidR="00C24910" w:rsidRPr="00C24910" w:rsidRDefault="00C24910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lastRenderedPageBreak/>
        <w:t>Sepsis e infección generalizada, que puede resultar grave, incluyendo riesgo para su vida.</w:t>
      </w:r>
    </w:p>
    <w:p w14:paraId="47396CA8" w14:textId="5F2D62AF" w:rsidR="00C24910" w:rsidRPr="00C24910" w:rsidRDefault="00C24910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Tromboembolismo venoso profundo o pulmonar y hemorragias digestivas cuya gravedad depende de su intensidad, pero </w:t>
      </w:r>
      <w:r w:rsidR="00535A97" w:rsidRPr="00C24910">
        <w:rPr>
          <w:rFonts w:asciiTheme="minorHAnsi" w:hAnsiTheme="minorHAnsi" w:cstheme="minorHAnsi"/>
          <w:color w:val="002060"/>
          <w:sz w:val="22"/>
          <w:szCs w:val="22"/>
        </w:rPr>
        <w:t>posibles,</w:t>
      </w:r>
      <w:r w:rsidRPr="00C24910">
        <w:rPr>
          <w:rFonts w:asciiTheme="minorHAnsi" w:hAnsiTheme="minorHAnsi" w:cstheme="minorHAnsi"/>
          <w:color w:val="002060"/>
          <w:sz w:val="22"/>
          <w:szCs w:val="22"/>
        </w:rPr>
        <w:t xml:space="preserve"> aunque se tomen medidas profilácticas.</w:t>
      </w:r>
    </w:p>
    <w:p w14:paraId="010A486B" w14:textId="4C3BC25C" w:rsidR="00C24910" w:rsidRPr="00C24910" w:rsidRDefault="00C24910" w:rsidP="00535A97">
      <w:pPr>
        <w:pStyle w:val="Defaul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Reacciones alérgicas o efectos indeseables, de intensidad variable, asociados a los medicamentos que se considere preciso administrarle.</w:t>
      </w:r>
    </w:p>
    <w:p w14:paraId="0288ED1E" w14:textId="77777777" w:rsidR="00947577" w:rsidRPr="00C24910" w:rsidRDefault="00C24910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24910">
        <w:rPr>
          <w:rFonts w:asciiTheme="minorHAnsi" w:hAnsiTheme="minorHAnsi" w:cstheme="minorHAnsi"/>
          <w:color w:val="002060"/>
          <w:sz w:val="22"/>
          <w:szCs w:val="22"/>
        </w:rPr>
        <w:t>La mayoría de estas complicaciones habitualmente se resuelven con tratamiento médico (medicamentos, sueros...) pero pueden llegar a requerir una nueva intervención, generalmente de urgencia, con un riesgo para su vida.</w:t>
      </w:r>
    </w:p>
    <w:p w14:paraId="59FD4CDF" w14:textId="77777777" w:rsidR="006C2B7F" w:rsidRPr="00C24910" w:rsidRDefault="006C2B7F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57AFC75" w14:textId="77777777" w:rsidR="006C2B7F" w:rsidRPr="00C24910" w:rsidRDefault="006C2B7F" w:rsidP="00C2491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2A55E27" w14:textId="77777777" w:rsidR="003214F8" w:rsidRPr="00DD01FE" w:rsidRDefault="003214F8" w:rsidP="003214F8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 w:rsidRPr="00DD01FE">
        <w:rPr>
          <w:rFonts w:eastAsiaTheme="minorEastAsia" w:cstheme="minorHAnsi"/>
          <w:bCs/>
          <w:color w:val="002060"/>
          <w:u w:val="single"/>
          <w:lang w:eastAsia="es-CL"/>
        </w:rPr>
        <w:t>OTROS MOTIVOS PARA LOS QUE LE PEDIMOS SU CONSENTIMIENTO</w:t>
      </w:r>
    </w:p>
    <w:p w14:paraId="7D19EAA0" w14:textId="77777777" w:rsidR="003214F8" w:rsidRPr="00DD01FE" w:rsidRDefault="003214F8" w:rsidP="003214F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DD01FE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esta no contempladas inicialmente. </w:t>
      </w:r>
    </w:p>
    <w:p w14:paraId="664AE639" w14:textId="77777777" w:rsidR="003214F8" w:rsidRPr="00797BD8" w:rsidRDefault="003214F8" w:rsidP="003214F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DD01FE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</w:t>
      </w:r>
      <w:r w:rsidRPr="00797BD8">
        <w:rPr>
          <w:rFonts w:eastAsiaTheme="minorEastAsia" w:cstheme="minorHAnsi"/>
          <w:color w:val="002060"/>
          <w:lang w:eastAsia="es-CL"/>
        </w:rPr>
        <w:t>caso, las que deben ser procesadas por nuestros laboratorios de anatomía patológica en convenio.</w:t>
      </w:r>
    </w:p>
    <w:p w14:paraId="626EFA56" w14:textId="77777777" w:rsidR="003214F8" w:rsidRPr="00797BD8" w:rsidRDefault="003214F8" w:rsidP="003214F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</w:p>
    <w:p w14:paraId="5686A915" w14:textId="77777777" w:rsidR="003214F8" w:rsidRPr="00797BD8" w:rsidRDefault="003214F8" w:rsidP="003214F8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07115D6E" w14:textId="77777777" w:rsidR="003214F8" w:rsidRPr="00797BD8" w:rsidRDefault="003214F8" w:rsidP="003214F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l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a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 xml:space="preserve"> apoderado.</w:t>
      </w:r>
    </w:p>
    <w:p w14:paraId="4039ED6C" w14:textId="77777777" w:rsidR="003214F8" w:rsidRPr="00797BD8" w:rsidRDefault="003214F8" w:rsidP="003214F8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14:paraId="09562560" w14:textId="77777777" w:rsidR="003214F8" w:rsidRPr="00797BD8" w:rsidRDefault="003214F8" w:rsidP="003214F8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14F8" w:rsidRPr="00797BD8" w14:paraId="5A4186E4" w14:textId="77777777" w:rsidTr="00E6509B">
        <w:tc>
          <w:tcPr>
            <w:tcW w:w="9054" w:type="dxa"/>
            <w:shd w:val="clear" w:color="auto" w:fill="auto"/>
          </w:tcPr>
          <w:p w14:paraId="48E47EE2" w14:textId="77777777" w:rsidR="003214F8" w:rsidRPr="00797BD8" w:rsidRDefault="003214F8" w:rsidP="00E6509B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00E487FC" w14:textId="77777777" w:rsidR="003214F8" w:rsidRPr="00797BD8" w:rsidRDefault="003214F8" w:rsidP="00E6509B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14:paraId="1EE0C973" w14:textId="77777777" w:rsidR="003214F8" w:rsidRPr="00797BD8" w:rsidRDefault="003214F8" w:rsidP="003214F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309CFFF1" w14:textId="77777777" w:rsidR="003214F8" w:rsidRPr="00797BD8" w:rsidRDefault="003214F8" w:rsidP="003214F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12139F1D" w14:textId="77777777" w:rsidR="003214F8" w:rsidRPr="00797BD8" w:rsidRDefault="003214F8" w:rsidP="003214F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15CBD7DB" w14:textId="77777777" w:rsidR="003214F8" w:rsidRPr="00797BD8" w:rsidRDefault="003214F8" w:rsidP="003214F8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14:paraId="4824A880" w14:textId="77777777" w:rsidR="003214F8" w:rsidRPr="00797BD8" w:rsidRDefault="003214F8" w:rsidP="003214F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41611C54" w14:textId="77777777" w:rsidR="003214F8" w:rsidRPr="00797BD8" w:rsidRDefault="003214F8" w:rsidP="003214F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45889696" w14:textId="77777777" w:rsidR="003214F8" w:rsidRPr="00797BD8" w:rsidRDefault="003214F8" w:rsidP="003214F8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2405CAB1" w14:textId="77777777" w:rsidR="003214F8" w:rsidRPr="00797BD8" w:rsidRDefault="003214F8" w:rsidP="003214F8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214F8" w:rsidRPr="00BE1F77" w14:paraId="29BF6975" w14:textId="77777777" w:rsidTr="00E6509B">
        <w:tc>
          <w:tcPr>
            <w:tcW w:w="9957" w:type="dxa"/>
            <w:shd w:val="clear" w:color="auto" w:fill="auto"/>
          </w:tcPr>
          <w:p w14:paraId="0D3DA5BF" w14:textId="77777777" w:rsidR="003214F8" w:rsidRPr="00797BD8" w:rsidRDefault="003214F8" w:rsidP="00E6509B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110C41C5" w14:textId="77777777" w:rsidR="003214F8" w:rsidRPr="00797BD8" w:rsidRDefault="003214F8" w:rsidP="00E6509B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14:paraId="1E43CA95" w14:textId="77777777" w:rsidR="003214F8" w:rsidRPr="00BE1F77" w:rsidRDefault="003214F8" w:rsidP="00E6509B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14:paraId="2F3D713E" w14:textId="77777777" w:rsidR="003214F8" w:rsidRPr="00BE1F77" w:rsidRDefault="003214F8" w:rsidP="003214F8">
      <w:pPr>
        <w:pStyle w:val="Default"/>
        <w:jc w:val="both"/>
        <w:rPr>
          <w:rFonts w:cstheme="minorHAnsi"/>
          <w:color w:val="002060"/>
        </w:rPr>
      </w:pPr>
    </w:p>
    <w:p w14:paraId="632E12CA" w14:textId="77777777" w:rsidR="003214F8" w:rsidRPr="00064AC1" w:rsidRDefault="003214F8" w:rsidP="003214F8">
      <w:pPr>
        <w:pStyle w:val="Default"/>
        <w:jc w:val="both"/>
        <w:rPr>
          <w:rFonts w:cstheme="minorHAnsi"/>
          <w:color w:val="002060"/>
        </w:rPr>
      </w:pPr>
    </w:p>
    <w:p w14:paraId="5F3EBFB0" w14:textId="77777777" w:rsidR="005112AE" w:rsidRPr="005A282B" w:rsidRDefault="005112AE" w:rsidP="003214F8">
      <w:pPr>
        <w:pStyle w:val="Default"/>
        <w:jc w:val="both"/>
        <w:rPr>
          <w:rFonts w:cstheme="minorHAnsi"/>
          <w:color w:val="1F497D" w:themeColor="text2"/>
        </w:rPr>
      </w:pPr>
    </w:p>
    <w:sectPr w:rsidR="005112AE" w:rsidRPr="005A282B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E8CA" w16cex:dateUtc="2020-12-13T22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A70F" w14:textId="77777777" w:rsidR="00C23D1E" w:rsidRDefault="00C23D1E" w:rsidP="004676A3">
      <w:pPr>
        <w:spacing w:after="0" w:line="240" w:lineRule="auto"/>
      </w:pPr>
      <w:r>
        <w:separator/>
      </w:r>
    </w:p>
  </w:endnote>
  <w:endnote w:type="continuationSeparator" w:id="0">
    <w:p w14:paraId="36DF5286" w14:textId="77777777" w:rsidR="00C23D1E" w:rsidRDefault="00C23D1E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4846" w14:textId="77777777" w:rsidR="005A282B" w:rsidRPr="00064AC1" w:rsidRDefault="005A282B" w:rsidP="005A282B">
    <w:pPr>
      <w:pStyle w:val="Encabezado"/>
      <w:jc w:val="right"/>
      <w:rPr>
        <w:color w:val="002060"/>
      </w:rPr>
    </w:pPr>
    <w:r>
      <w:tab/>
    </w:r>
    <w:sdt>
      <w:sdtPr>
        <w:id w:val="-1410917747"/>
        <w:docPartObj>
          <w:docPartGallery w:val="Page Numbers (Top of Page)"/>
          <w:docPartUnique/>
        </w:docPartObj>
      </w:sdtPr>
      <w:sdtEndPr>
        <w:rPr>
          <w:color w:val="002060"/>
        </w:rPr>
      </w:sdtEndPr>
      <w:sdtContent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C67744">
          <w:rPr>
            <w:b/>
            <w:bCs/>
            <w:noProof/>
            <w:color w:val="002060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C67744">
          <w:rPr>
            <w:b/>
            <w:bCs/>
            <w:noProof/>
            <w:color w:val="002060"/>
          </w:rPr>
          <w:t>3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sdtContent>
    </w:sdt>
  </w:p>
  <w:p w14:paraId="28FBA257" w14:textId="77777777" w:rsidR="005A282B" w:rsidRDefault="005A282B" w:rsidP="005A282B">
    <w:pPr>
      <w:pStyle w:val="Piedepgina"/>
      <w:tabs>
        <w:tab w:val="clear" w:pos="4419"/>
        <w:tab w:val="clear" w:pos="8838"/>
        <w:tab w:val="left" w:pos="7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628C" w14:textId="77777777" w:rsidR="00C23D1E" w:rsidRDefault="00C23D1E" w:rsidP="004676A3">
      <w:pPr>
        <w:spacing w:after="0" w:line="240" w:lineRule="auto"/>
      </w:pPr>
      <w:r>
        <w:separator/>
      </w:r>
    </w:p>
  </w:footnote>
  <w:footnote w:type="continuationSeparator" w:id="0">
    <w:p w14:paraId="1BBBF1E9" w14:textId="77777777" w:rsidR="00C23D1E" w:rsidRDefault="00C23D1E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DDF3" w14:textId="77777777" w:rsidR="00064AC1" w:rsidRDefault="005A282B" w:rsidP="005A282B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  <w:lang w:eastAsia="es-CL"/>
      </w:rPr>
      <w:drawing>
        <wp:inline distT="0" distB="0" distL="0" distR="0" wp14:anchorId="2FFB881E" wp14:editId="5FA1A0BE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9E2"/>
    <w:multiLevelType w:val="hybridMultilevel"/>
    <w:tmpl w:val="5A90BDCA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64AC1"/>
    <w:rsid w:val="0009774D"/>
    <w:rsid w:val="000B0F33"/>
    <w:rsid w:val="000B4119"/>
    <w:rsid w:val="000E639F"/>
    <w:rsid w:val="00101598"/>
    <w:rsid w:val="0011173B"/>
    <w:rsid w:val="00247F4C"/>
    <w:rsid w:val="002505CA"/>
    <w:rsid w:val="002B22FB"/>
    <w:rsid w:val="003214F8"/>
    <w:rsid w:val="00321F52"/>
    <w:rsid w:val="00380DD7"/>
    <w:rsid w:val="00383E87"/>
    <w:rsid w:val="003B31B8"/>
    <w:rsid w:val="003F132A"/>
    <w:rsid w:val="00432207"/>
    <w:rsid w:val="004676A3"/>
    <w:rsid w:val="005112AE"/>
    <w:rsid w:val="00535A97"/>
    <w:rsid w:val="00562FDD"/>
    <w:rsid w:val="005914E0"/>
    <w:rsid w:val="005A282B"/>
    <w:rsid w:val="00605BA5"/>
    <w:rsid w:val="006447B5"/>
    <w:rsid w:val="006818B2"/>
    <w:rsid w:val="00685AE8"/>
    <w:rsid w:val="006866A4"/>
    <w:rsid w:val="006B3548"/>
    <w:rsid w:val="006C2B7F"/>
    <w:rsid w:val="00730D10"/>
    <w:rsid w:val="007351B5"/>
    <w:rsid w:val="007B62CB"/>
    <w:rsid w:val="007E05DD"/>
    <w:rsid w:val="00816F71"/>
    <w:rsid w:val="00851AC2"/>
    <w:rsid w:val="008A756F"/>
    <w:rsid w:val="008D0716"/>
    <w:rsid w:val="008E592F"/>
    <w:rsid w:val="009261C9"/>
    <w:rsid w:val="00935415"/>
    <w:rsid w:val="00947577"/>
    <w:rsid w:val="00984A8E"/>
    <w:rsid w:val="009A20AD"/>
    <w:rsid w:val="00A94141"/>
    <w:rsid w:val="00AA6480"/>
    <w:rsid w:val="00AB0D6C"/>
    <w:rsid w:val="00AB54C1"/>
    <w:rsid w:val="00AD66C9"/>
    <w:rsid w:val="00B51714"/>
    <w:rsid w:val="00BD627C"/>
    <w:rsid w:val="00BE1611"/>
    <w:rsid w:val="00BE1F3D"/>
    <w:rsid w:val="00C23D1E"/>
    <w:rsid w:val="00C24910"/>
    <w:rsid w:val="00C67744"/>
    <w:rsid w:val="00C772E7"/>
    <w:rsid w:val="00D21CF7"/>
    <w:rsid w:val="00DB21ED"/>
    <w:rsid w:val="00DD3645"/>
    <w:rsid w:val="00DE51A9"/>
    <w:rsid w:val="00DE5AEC"/>
    <w:rsid w:val="00DE5FDB"/>
    <w:rsid w:val="00DF50C1"/>
    <w:rsid w:val="00E122CD"/>
    <w:rsid w:val="00E63D95"/>
    <w:rsid w:val="00EC4B10"/>
    <w:rsid w:val="00EE2E0C"/>
    <w:rsid w:val="00E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B0CAF4"/>
  <w15:docId w15:val="{FCEA6219-07F9-4AE5-BF29-0A9D8129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52"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character" w:styleId="Refdecomentario">
    <w:name w:val="annotation reference"/>
    <w:basedOn w:val="Fuentedeprrafopredeter"/>
    <w:uiPriority w:val="99"/>
    <w:semiHidden/>
    <w:unhideWhenUsed/>
    <w:rsid w:val="003F13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3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3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3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7</cp:revision>
  <dcterms:created xsi:type="dcterms:W3CDTF">2020-12-13T22:27:00Z</dcterms:created>
  <dcterms:modified xsi:type="dcterms:W3CDTF">2020-12-19T22:06:00Z</dcterms:modified>
</cp:coreProperties>
</file>