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4D5EB0" w:rsidRPr="00064AC1" w:rsidRDefault="005112AE" w:rsidP="004D5EB0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="004D5EB0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    </w:t>
      </w:r>
    </w:p>
    <w:p w:rsidR="004D5EB0" w:rsidRPr="00064AC1" w:rsidRDefault="004D5EB0" w:rsidP="004D5EB0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INFORMADO ESCRITO </w:t>
      </w:r>
    </w:p>
    <w:p w:rsidR="004D5EB0" w:rsidRPr="00064AC1" w:rsidRDefault="004D5EB0" w:rsidP="004D5E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4D5EB0" w:rsidRPr="005D4A5C" w:rsidRDefault="004D5EB0" w:rsidP="004D5EB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FECHA OBTENCIÓN DEL CONSENTIMIENTO  __________________________         </w:t>
      </w:r>
    </w:p>
    <w:p w:rsidR="004D5EB0" w:rsidRPr="005D4A5C" w:rsidRDefault="004D5EB0" w:rsidP="004D5EB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  <w:r w:rsidRPr="005D4A5C"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5D4A5C" w:rsidTr="00381697">
        <w:trPr>
          <w:trHeight w:val="446"/>
        </w:trPr>
        <w:tc>
          <w:tcPr>
            <w:tcW w:w="9957" w:type="dxa"/>
            <w:shd w:val="clear" w:color="auto" w:fill="auto"/>
          </w:tcPr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:rsidR="004D5EB0" w:rsidRPr="005D4A5C" w:rsidRDefault="004D5EB0" w:rsidP="004D5EB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5D4A5C" w:rsidTr="00381697">
        <w:tc>
          <w:tcPr>
            <w:tcW w:w="9957" w:type="dxa"/>
            <w:shd w:val="clear" w:color="auto" w:fill="auto"/>
          </w:tcPr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(Letra Legible, puede utilizar TIMBRE)</w:t>
            </w: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:rsidR="004D5EB0" w:rsidRPr="005D4A5C" w:rsidRDefault="004D5EB0" w:rsidP="004D5EB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5D4A5C" w:rsidTr="00381697">
        <w:tc>
          <w:tcPr>
            <w:tcW w:w="9957" w:type="dxa"/>
            <w:shd w:val="clear" w:color="auto" w:fill="auto"/>
          </w:tcPr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4D5EB0" w:rsidRPr="005D4A5C" w:rsidRDefault="004D5EB0" w:rsidP="004D5EB0">
      <w:pPr>
        <w:spacing w:after="0"/>
        <w:rPr>
          <w:rFonts w:ascii="Calibri" w:eastAsia="Times New Roman" w:hAnsi="Calibri" w:cs="Calibri"/>
          <w:color w:val="1F497D" w:themeColor="text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5D4A5C" w:rsidTr="00381697">
        <w:tc>
          <w:tcPr>
            <w:tcW w:w="9957" w:type="dxa"/>
            <w:shd w:val="clear" w:color="auto" w:fill="auto"/>
          </w:tcPr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4D5EB0" w:rsidRPr="005D4A5C" w:rsidRDefault="004D5EB0" w:rsidP="00381697">
            <w:pPr>
              <w:spacing w:after="0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val="es-ES" w:eastAsia="es-ES"/>
              </w:rPr>
            </w:pPr>
            <w:r w:rsidRPr="005D4A5C">
              <w:rPr>
                <w:rFonts w:ascii="Calibri" w:eastAsia="Times New Roman" w:hAnsi="Calibri" w:cs="Calibri"/>
                <w:b/>
                <w:color w:val="1F497D" w:themeColor="text2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4D5EB0" w:rsidRDefault="004D5EB0" w:rsidP="004D5EB0">
      <w:pPr>
        <w:jc w:val="both"/>
        <w:rPr>
          <w:rFonts w:cstheme="minorHAnsi"/>
          <w:b/>
        </w:rPr>
      </w:pPr>
    </w:p>
    <w:p w:rsidR="00101598" w:rsidRDefault="005112AE" w:rsidP="00CB13F9">
      <w:pPr>
        <w:spacing w:after="0"/>
        <w:jc w:val="both"/>
        <w:rPr>
          <w:rStyle w:val="Textoennegrita"/>
          <w:rFonts w:cstheme="minorHAnsi"/>
          <w:b w:val="0"/>
          <w:bCs w:val="0"/>
        </w:rPr>
      </w:pPr>
      <w:r w:rsidRPr="00064AC1">
        <w:rPr>
          <w:rFonts w:cstheme="minorHAnsi"/>
          <w:b/>
        </w:rPr>
        <w:t xml:space="preserve"> </w:t>
      </w:r>
      <w:r w:rsidR="00605BA5" w:rsidRPr="004D5EB0">
        <w:rPr>
          <w:color w:val="002060"/>
        </w:rPr>
        <w:t>I.-</w:t>
      </w:r>
      <w:r w:rsidRPr="004D5EB0">
        <w:rPr>
          <w:b/>
          <w:color w:val="002060"/>
        </w:rPr>
        <w:t>D</w:t>
      </w:r>
      <w:r w:rsidR="00935415" w:rsidRPr="004D5EB0">
        <w:rPr>
          <w:b/>
          <w:color w:val="002060"/>
        </w:rPr>
        <w:t>OCUMENTO DE INFORMACIÓN PARA</w:t>
      </w:r>
      <w:r w:rsidR="00AA6480" w:rsidRPr="004D5EB0">
        <w:rPr>
          <w:b/>
          <w:color w:val="002060"/>
        </w:rPr>
        <w:t xml:space="preserve"> </w:t>
      </w:r>
      <w:r w:rsidR="00381A9D" w:rsidRPr="004D5EB0">
        <w:rPr>
          <w:b/>
          <w:color w:val="002060"/>
        </w:rPr>
        <w:t>BIOPSIA DE TESTÍCULO</w:t>
      </w:r>
    </w:p>
    <w:p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</w:p>
    <w:p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:rsidR="005112AE" w:rsidRPr="00381A9D" w:rsidRDefault="005112AE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P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uede usted </w:t>
      </w:r>
      <w:r w:rsidR="008A756F"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5112AE" w:rsidRPr="00381A9D" w:rsidRDefault="005112AE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5112AE" w:rsidRPr="00381A9D" w:rsidRDefault="00605BA5" w:rsidP="00381A9D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:rsidR="00AA6480" w:rsidRPr="00381A9D" w:rsidRDefault="00947577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 Y </w:t>
      </w:r>
      <w:r w:rsidR="000E639F"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PARA QUÉ SIRVE</w:t>
      </w:r>
      <w:r w:rsidR="005112AE"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</w:t>
      </w:r>
    </w:p>
    <w:p w:rsidR="00381A9D" w:rsidRPr="00381A9D" w:rsidRDefault="00381A9D" w:rsidP="00381A9D">
      <w:pPr>
        <w:jc w:val="both"/>
        <w:rPr>
          <w:rFonts w:cstheme="minorHAnsi"/>
          <w:color w:val="002060"/>
        </w:rPr>
      </w:pPr>
      <w:r w:rsidRPr="00381A9D">
        <w:rPr>
          <w:rFonts w:cstheme="minorHAnsi"/>
          <w:color w:val="002060"/>
        </w:rPr>
        <w:t>Mediante esta intervención quirúrgica se extrae una pequeña parte del testículo para realizar un estudio microscópico.</w:t>
      </w:r>
    </w:p>
    <w:p w:rsidR="00101598" w:rsidRPr="00381A9D" w:rsidRDefault="00381A9D" w:rsidP="00381A9D">
      <w:pPr>
        <w:jc w:val="both"/>
        <w:rPr>
          <w:rFonts w:cstheme="minorHAnsi"/>
          <w:color w:val="002060"/>
        </w:rPr>
      </w:pPr>
      <w:r w:rsidRPr="00381A9D">
        <w:rPr>
          <w:rFonts w:cstheme="minorHAnsi"/>
          <w:color w:val="002060"/>
        </w:rPr>
        <w:t>Sirve para</w:t>
      </w:r>
      <w:r w:rsidR="005D5168">
        <w:rPr>
          <w:rFonts w:cstheme="minorHAnsi"/>
          <w:color w:val="002060"/>
        </w:rPr>
        <w:t xml:space="preserve"> realizar el diagnóstico de infertilidad</w:t>
      </w:r>
      <w:r w:rsidRPr="00381A9D">
        <w:rPr>
          <w:rFonts w:cstheme="minorHAnsi"/>
          <w:color w:val="002060"/>
        </w:rPr>
        <w:t xml:space="preserve"> y para llegar a un diagnóstico anatomopatológico en el caso de que existan lesiones</w:t>
      </w:r>
      <w:r w:rsidR="005D5168">
        <w:rPr>
          <w:rFonts w:cstheme="minorHAnsi"/>
          <w:color w:val="002060"/>
        </w:rPr>
        <w:t xml:space="preserve"> testiculares</w:t>
      </w:r>
      <w:r w:rsidRPr="00381A9D">
        <w:rPr>
          <w:rFonts w:cstheme="minorHAnsi"/>
          <w:color w:val="002060"/>
        </w:rPr>
        <w:t>.</w:t>
      </w:r>
    </w:p>
    <w:p w:rsidR="00CB13F9" w:rsidRDefault="00CB13F9" w:rsidP="00381A9D">
      <w:pPr>
        <w:jc w:val="both"/>
        <w:rPr>
          <w:rFonts w:cstheme="minorHAnsi"/>
          <w:bCs/>
          <w:color w:val="002060"/>
          <w:u w:val="single"/>
        </w:rPr>
      </w:pPr>
    </w:p>
    <w:p w:rsidR="00CB13F9" w:rsidRDefault="00CB13F9" w:rsidP="00381A9D">
      <w:pPr>
        <w:jc w:val="both"/>
        <w:rPr>
          <w:rFonts w:cstheme="minorHAnsi"/>
          <w:bCs/>
          <w:color w:val="002060"/>
          <w:u w:val="single"/>
        </w:rPr>
      </w:pPr>
    </w:p>
    <w:p w:rsidR="00AA6480" w:rsidRPr="00381A9D" w:rsidRDefault="000E639F" w:rsidP="00381A9D">
      <w:pPr>
        <w:jc w:val="both"/>
        <w:rPr>
          <w:rFonts w:cstheme="minorHAnsi"/>
          <w:color w:val="002060"/>
          <w:u w:val="single"/>
        </w:rPr>
      </w:pPr>
      <w:r w:rsidRPr="00381A9D">
        <w:rPr>
          <w:rFonts w:cstheme="minorHAnsi"/>
          <w:bCs/>
          <w:color w:val="002060"/>
          <w:u w:val="single"/>
        </w:rPr>
        <w:t>CÓMO SE REALIZA</w:t>
      </w:r>
    </w:p>
    <w:p w:rsidR="00064AC1" w:rsidRPr="00381A9D" w:rsidRDefault="00381A9D" w:rsidP="00381A9D">
      <w:pPr>
        <w:jc w:val="both"/>
        <w:rPr>
          <w:rFonts w:cstheme="minorHAnsi"/>
          <w:color w:val="002060"/>
        </w:rPr>
      </w:pPr>
      <w:r w:rsidRPr="00381A9D">
        <w:rPr>
          <w:rFonts w:cstheme="minorHAnsi"/>
          <w:color w:val="002060"/>
        </w:rPr>
        <w:t>La técnica se puede realizar abriendo la piel del escroto o mediante un pinchazo con una aguja especial, con anestesia local o regional.</w:t>
      </w:r>
    </w:p>
    <w:p w:rsidR="00AA6480" w:rsidRPr="00381A9D" w:rsidRDefault="005112AE" w:rsidP="00381A9D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381A9D">
        <w:rPr>
          <w:rFonts w:cstheme="minorHAnsi"/>
          <w:color w:val="002060"/>
        </w:rPr>
        <w:t xml:space="preserve"> </w:t>
      </w:r>
      <w:r w:rsidR="000E639F" w:rsidRPr="00381A9D">
        <w:rPr>
          <w:rFonts w:cstheme="minorHAnsi"/>
          <w:bCs/>
          <w:color w:val="002060"/>
          <w:u w:val="single"/>
        </w:rPr>
        <w:t>QUÉ EFECTOS LE PRODUCIRÁ</w:t>
      </w:r>
    </w:p>
    <w:p w:rsidR="00AA6480" w:rsidRPr="00381A9D" w:rsidRDefault="00381A9D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El postoperatorio suele ser corto pudiendo continuar un control ambulatorio.</w:t>
      </w:r>
    </w:p>
    <w:p w:rsidR="00AA6480" w:rsidRPr="00381A9D" w:rsidRDefault="00AA6480" w:rsidP="00381A9D">
      <w:pPr>
        <w:pStyle w:val="Default"/>
        <w:jc w:val="both"/>
        <w:rPr>
          <w:sz w:val="23"/>
          <w:szCs w:val="23"/>
        </w:rPr>
      </w:pPr>
    </w:p>
    <w:p w:rsidR="00AA6480" w:rsidRPr="00381A9D" w:rsidRDefault="000E639F" w:rsidP="00381A9D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5112AE" w:rsidRPr="00381A9D" w:rsidRDefault="00381A9D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Sirve para </w:t>
      </w:r>
      <w:r w:rsidR="005D5168">
        <w:rPr>
          <w:rFonts w:asciiTheme="minorHAnsi" w:hAnsiTheme="minorHAnsi" w:cstheme="minorHAnsi"/>
          <w:color w:val="002060"/>
          <w:sz w:val="22"/>
          <w:szCs w:val="22"/>
        </w:rPr>
        <w:t>confirmar el diagnóstico de infertilidad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 y para el diagnóstico de posibles lesiones testiculares.</w:t>
      </w:r>
    </w:p>
    <w:p w:rsidR="006C2B7F" w:rsidRPr="00381A9D" w:rsidRDefault="006C2B7F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381A9D" w:rsidRDefault="000E639F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E63D95" w:rsidRPr="00381A9D" w:rsidRDefault="00E63D95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432207" w:rsidRPr="00381A9D" w:rsidRDefault="00AA6480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AA6480" w:rsidRPr="00381A9D" w:rsidRDefault="00AA6480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381A9D" w:rsidRDefault="005112AE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381A9D" w:rsidRPr="00381A9D" w:rsidRDefault="00381A9D" w:rsidP="00CB13F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Problemas locales como hematomas, infección y/o inflamación del testículo, epidídimo o bolsa escrotal, generalmente leves.</w:t>
      </w:r>
    </w:p>
    <w:p w:rsidR="00432207" w:rsidRPr="00381A9D" w:rsidRDefault="00381A9D" w:rsidP="00CB13F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Hemorragia postoperatoria que suele ser de escasa gravedad.</w:t>
      </w:r>
    </w:p>
    <w:p w:rsidR="00AA6480" w:rsidRPr="00381A9D" w:rsidRDefault="00AA6480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381A9D" w:rsidRDefault="005112AE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381A9D" w:rsidRPr="00381A9D" w:rsidRDefault="00381A9D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:rsidR="00381A9D" w:rsidRPr="00381A9D" w:rsidRDefault="00381A9D" w:rsidP="00CB13F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Hemorragia severa o infección grave que pueden conducir a la pérdida del testículo.</w:t>
      </w:r>
    </w:p>
    <w:p w:rsidR="00381A9D" w:rsidRPr="00381A9D" w:rsidRDefault="00381A9D" w:rsidP="00CB13F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Reacciones alérgicas o efectos indeseables, de intensidad variable, asociados a los medicamentos que se considere preciso administrarle.</w:t>
      </w:r>
    </w:p>
    <w:p w:rsidR="00381A9D" w:rsidRPr="00381A9D" w:rsidRDefault="00381A9D" w:rsidP="00CB13F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Problemas y complicaciones derivadas de la herida quirúrgica (infección con diferente gravedad, apertura de la sutura, fístulas permanentes o temporales, defectos estéticos derivados de algunas de las complicaciones anteriores o procesos cicatriciales anormales, intolerancia a los materiales de sutura que puede llegar incluso a la necesidad de reintervención para su extracción, neuralgias -</w:t>
      </w:r>
      <w:r w:rsidR="005D5168">
        <w:rPr>
          <w:rFonts w:asciiTheme="minorHAnsi" w:hAnsiTheme="minorHAnsi" w:cstheme="minorHAnsi"/>
          <w:color w:val="002060"/>
          <w:sz w:val="22"/>
          <w:szCs w:val="22"/>
        </w:rPr>
        <w:t>D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>olores nerviosos-, hiperestesias -aumento de la sensibilidad- o hipoestesias -disminución de la sensibilidad-).</w:t>
      </w:r>
    </w:p>
    <w:p w:rsidR="00381A9D" w:rsidRPr="00381A9D" w:rsidRDefault="00381A9D" w:rsidP="00CB13F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También existe la posibilidad de no obtener una muestra de tejido suficiente para su análisis.</w:t>
      </w:r>
    </w:p>
    <w:p w:rsidR="00947577" w:rsidRPr="00381A9D" w:rsidRDefault="00381A9D" w:rsidP="00CB13F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>La mayoría de estas complicaciones habitualmente se resuelven con tratamiento médico (medicamentos, sueros...) pero pueden llegar a requerir una nueva intervención, generalmente de urgencia, con un riesgo para su vida.</w:t>
      </w:r>
    </w:p>
    <w:p w:rsidR="006C2B7F" w:rsidRPr="00381A9D" w:rsidRDefault="006C2B7F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6C2B7F" w:rsidRPr="00381A9D" w:rsidRDefault="006C2B7F" w:rsidP="00381A9D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CB13F9" w:rsidRDefault="00CB13F9" w:rsidP="004D5EB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CB13F9" w:rsidRDefault="00CB13F9" w:rsidP="004D5EB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CB13F9" w:rsidRDefault="00CB13F9" w:rsidP="004D5EB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CB13F9" w:rsidRDefault="00CB13F9" w:rsidP="004D5EB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:rsidR="004D5EB0" w:rsidRPr="00381A9D" w:rsidRDefault="004D5EB0" w:rsidP="004D5EB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81A9D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SITUACIONES PARA LAS QUE LE PEDIMOS SU CONSENTIMIENTO</w:t>
      </w:r>
    </w:p>
    <w:p w:rsidR="004D5EB0" w:rsidRPr="00381A9D" w:rsidRDefault="004D5EB0" w:rsidP="004D5EB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:rsidR="004D5EB0" w:rsidRPr="00381A9D" w:rsidRDefault="004D5EB0" w:rsidP="004D5EB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- Se </w:t>
      </w:r>
      <w:r w:rsidR="00BF52B4">
        <w:rPr>
          <w:rFonts w:asciiTheme="minorHAnsi" w:hAnsiTheme="minorHAnsi" w:cstheme="minorHAnsi"/>
          <w:color w:val="002060"/>
          <w:sz w:val="22"/>
          <w:szCs w:val="22"/>
        </w:rPr>
        <w:t>tomar</w:t>
      </w:r>
      <w:r w:rsidR="00A85416">
        <w:rPr>
          <w:rFonts w:asciiTheme="minorHAnsi" w:hAnsiTheme="minorHAnsi" w:cstheme="minorHAnsi"/>
          <w:color w:val="002060"/>
          <w:sz w:val="22"/>
          <w:szCs w:val="22"/>
        </w:rPr>
        <w:t>án</w:t>
      </w:r>
      <w:bookmarkStart w:id="0" w:name="_GoBack"/>
      <w:bookmarkEnd w:id="0"/>
      <w:r w:rsidR="00BF52B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381A9D">
        <w:rPr>
          <w:rFonts w:asciiTheme="minorHAnsi" w:hAnsiTheme="minorHAnsi" w:cstheme="minorHAnsi"/>
          <w:color w:val="002060"/>
          <w:sz w:val="22"/>
          <w:szCs w:val="22"/>
        </w:rPr>
        <w:t xml:space="preserve">muestra para biopsia y otras necesarias que podrían requerirse para estudiar su caso., las que deben ser procesadas por nuestros laboratorios de anatomía patológica en convenio. </w:t>
      </w:r>
    </w:p>
    <w:p w:rsidR="004D5EB0" w:rsidRPr="00064AC1" w:rsidRDefault="004D5EB0" w:rsidP="004D5EB0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:rsidR="004D5EB0" w:rsidRPr="00797BD8" w:rsidRDefault="004D5EB0" w:rsidP="004D5EB0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4D5EB0" w:rsidRPr="00797BD8" w:rsidRDefault="004D5EB0" w:rsidP="004D5EB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la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:rsidR="004D5EB0" w:rsidRPr="00797BD8" w:rsidRDefault="004D5EB0" w:rsidP="004D5EB0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4D5EB0" w:rsidRPr="00797BD8" w:rsidRDefault="004D5EB0" w:rsidP="004D5EB0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797BD8" w:rsidTr="00381697">
        <w:tc>
          <w:tcPr>
            <w:tcW w:w="9054" w:type="dxa"/>
            <w:shd w:val="clear" w:color="auto" w:fill="auto"/>
          </w:tcPr>
          <w:p w:rsidR="004D5EB0" w:rsidRPr="00797BD8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4D5EB0" w:rsidRPr="00797BD8" w:rsidRDefault="004D5EB0" w:rsidP="0038169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4D5EB0" w:rsidRPr="00797BD8" w:rsidRDefault="004D5EB0" w:rsidP="004D5EB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4D5EB0" w:rsidRPr="00797BD8" w:rsidRDefault="004D5EB0" w:rsidP="004D5EB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4D5EB0" w:rsidRPr="00797BD8" w:rsidRDefault="004D5EB0" w:rsidP="004D5EB0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D5EB0" w:rsidRPr="00BE1F77" w:rsidTr="00381697">
        <w:tc>
          <w:tcPr>
            <w:tcW w:w="9957" w:type="dxa"/>
            <w:shd w:val="clear" w:color="auto" w:fill="auto"/>
          </w:tcPr>
          <w:p w:rsidR="004D5EB0" w:rsidRPr="00797BD8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4D5EB0" w:rsidRPr="00797BD8" w:rsidRDefault="004D5EB0" w:rsidP="0038169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4D5EB0" w:rsidRPr="00BE1F77" w:rsidRDefault="004D5EB0" w:rsidP="0038169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4D5EB0" w:rsidRPr="00BE1F77" w:rsidRDefault="004D5EB0" w:rsidP="004D5EB0">
      <w:pPr>
        <w:pStyle w:val="Default"/>
        <w:jc w:val="both"/>
        <w:rPr>
          <w:rFonts w:cstheme="minorHAnsi"/>
          <w:color w:val="002060"/>
        </w:rPr>
      </w:pPr>
    </w:p>
    <w:p w:rsidR="00605BA5" w:rsidRPr="00064AC1" w:rsidRDefault="00605BA5" w:rsidP="005112AE">
      <w:pPr>
        <w:pStyle w:val="Default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:rsidR="008D0716" w:rsidRPr="00064AC1" w:rsidRDefault="008D0716" w:rsidP="008D0716">
      <w:pPr>
        <w:pStyle w:val="Default"/>
        <w:jc w:val="both"/>
        <w:rPr>
          <w:rFonts w:cstheme="minorHAnsi"/>
          <w:color w:val="002060"/>
        </w:rPr>
      </w:pPr>
    </w:p>
    <w:p w:rsidR="005112AE" w:rsidRPr="00064AC1" w:rsidRDefault="005112AE" w:rsidP="008D0716">
      <w:pPr>
        <w:pStyle w:val="Default"/>
        <w:jc w:val="both"/>
        <w:rPr>
          <w:rFonts w:cstheme="minorHAnsi"/>
          <w:color w:val="002060"/>
        </w:rPr>
      </w:pPr>
    </w:p>
    <w:sectPr w:rsidR="005112AE" w:rsidRPr="00064AC1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19" w:rsidRDefault="00FC4319" w:rsidP="004676A3">
      <w:pPr>
        <w:spacing w:after="0" w:line="240" w:lineRule="auto"/>
      </w:pPr>
      <w:r>
        <w:separator/>
      </w:r>
    </w:p>
  </w:endnote>
  <w:endnote w:type="continuationSeparator" w:id="0">
    <w:p w:rsidR="00FC4319" w:rsidRDefault="00FC4319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653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5D4A5C" w:rsidRPr="00064AC1" w:rsidRDefault="005D4A5C" w:rsidP="005D4A5C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noProof/>
            <w:color w:val="002060"/>
          </w:rPr>
          <w:t>3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5D4A5C" w:rsidRDefault="005D4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19" w:rsidRDefault="00FC4319" w:rsidP="004676A3">
      <w:pPr>
        <w:spacing w:after="0" w:line="240" w:lineRule="auto"/>
      </w:pPr>
      <w:r>
        <w:separator/>
      </w:r>
    </w:p>
  </w:footnote>
  <w:footnote w:type="continuationSeparator" w:id="0">
    <w:p w:rsidR="00FC4319" w:rsidRDefault="00FC4319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C1" w:rsidRDefault="005D4A5C" w:rsidP="005D4A5C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eastAsia="es-CL"/>
      </w:rPr>
      <w:drawing>
        <wp:inline distT="0" distB="0" distL="0" distR="0" wp14:anchorId="15482498" wp14:editId="0BB0A879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7B19"/>
    <w:multiLevelType w:val="hybridMultilevel"/>
    <w:tmpl w:val="836AF22E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3323"/>
    <w:multiLevelType w:val="hybridMultilevel"/>
    <w:tmpl w:val="F7F03CCE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AC1"/>
    <w:rsid w:val="000B4119"/>
    <w:rsid w:val="000E639F"/>
    <w:rsid w:val="00101598"/>
    <w:rsid w:val="00141F5B"/>
    <w:rsid w:val="00162BCE"/>
    <w:rsid w:val="00247F4C"/>
    <w:rsid w:val="002864BD"/>
    <w:rsid w:val="002B22FB"/>
    <w:rsid w:val="00341805"/>
    <w:rsid w:val="00380DD7"/>
    <w:rsid w:val="00381A9D"/>
    <w:rsid w:val="00383E87"/>
    <w:rsid w:val="003B31B8"/>
    <w:rsid w:val="00432207"/>
    <w:rsid w:val="004676A3"/>
    <w:rsid w:val="004D5EB0"/>
    <w:rsid w:val="005112AE"/>
    <w:rsid w:val="005D4A5C"/>
    <w:rsid w:val="005D5168"/>
    <w:rsid w:val="00605BA5"/>
    <w:rsid w:val="006447B5"/>
    <w:rsid w:val="00685AE8"/>
    <w:rsid w:val="006866A4"/>
    <w:rsid w:val="006B3548"/>
    <w:rsid w:val="006C2B7F"/>
    <w:rsid w:val="00730D10"/>
    <w:rsid w:val="007351B5"/>
    <w:rsid w:val="007B62CB"/>
    <w:rsid w:val="007E05DD"/>
    <w:rsid w:val="00816F71"/>
    <w:rsid w:val="00851AC2"/>
    <w:rsid w:val="008A03BE"/>
    <w:rsid w:val="008A756F"/>
    <w:rsid w:val="008D0716"/>
    <w:rsid w:val="008E592F"/>
    <w:rsid w:val="009261C9"/>
    <w:rsid w:val="00935415"/>
    <w:rsid w:val="00947577"/>
    <w:rsid w:val="00984A8E"/>
    <w:rsid w:val="009A20AD"/>
    <w:rsid w:val="00A85416"/>
    <w:rsid w:val="00A94141"/>
    <w:rsid w:val="00AA44EE"/>
    <w:rsid w:val="00AA6480"/>
    <w:rsid w:val="00AB0D6C"/>
    <w:rsid w:val="00AD66C9"/>
    <w:rsid w:val="00B51714"/>
    <w:rsid w:val="00BD627C"/>
    <w:rsid w:val="00BE1611"/>
    <w:rsid w:val="00BE1F3D"/>
    <w:rsid w:val="00BF52B4"/>
    <w:rsid w:val="00C772E7"/>
    <w:rsid w:val="00CB13F9"/>
    <w:rsid w:val="00D27DF5"/>
    <w:rsid w:val="00DA2059"/>
    <w:rsid w:val="00DB21ED"/>
    <w:rsid w:val="00DD3645"/>
    <w:rsid w:val="00DE51A9"/>
    <w:rsid w:val="00DE5AEC"/>
    <w:rsid w:val="00DF50C1"/>
    <w:rsid w:val="00E122CD"/>
    <w:rsid w:val="00E63D95"/>
    <w:rsid w:val="00EE2E0C"/>
    <w:rsid w:val="00F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10C259"/>
  <w15:docId w15:val="{41339061-653D-464B-8C68-327BA84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7</cp:revision>
  <dcterms:created xsi:type="dcterms:W3CDTF">2020-12-13T22:32:00Z</dcterms:created>
  <dcterms:modified xsi:type="dcterms:W3CDTF">2020-12-19T22:43:00Z</dcterms:modified>
</cp:coreProperties>
</file>